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Autodidact Mastery: Teach Yourself Anything</w:t>
      </w:r>
    </w:p>
    <w:p>
      <w:pPr>
        <w:spacing w:after="900"/>
        <w:jc w:val="center"/>
      </w:pPr>
      <w:r>
        <w:rPr>
          <w:i/>
          <w:iCs/>
          <w:color w:val="333333"/>
          <w:sz w:val="25"/>
          <w:szCs w:val="25"/>
        </w:rPr>
        <w:t xml:space="preserve">Plan, source, and retain self-directed learning - without a syllabus or a teacher.</w:t>
      </w:r>
    </w:p>
    <w:p>
      <w:pPr>
        <w:spacing w:after="3200"/>
        <w:jc w:val="center"/>
      </w:pPr>
      <w:r>
        <w:rPr>
          <w:rFonts w:ascii="Arial" w:cs="Arial" w:eastAsia="Arial" w:hAnsi="Arial"/>
          <w:color w:val="444444"/>
          <w:spacing w:val="36"/>
          <w:sz w:val="17"/>
          <w:szCs w:val="17"/>
        </w:rPr>
        <w:t xml:space="preserve">Learning &amp; Study Skills   ·   All Levels   ·   3 Modules   ·   9 hr 25 min</w:t>
      </w:r>
    </w:p>
    <w:p>
      <w:pPr>
        <w:spacing w:after="160"/>
        <w:jc w:val="center"/>
      </w:pPr>
      <w:r>
        <w:rPr>
          <w:color w:val="333333"/>
          <w:sz w:val="19"/>
          <w:szCs w:val="19"/>
        </w:rPr>
        <w:t xml:space="preserve">Course by Anthony Metivier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Autodidact Mastery: Teach Yourself Anything: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"Autodidact Mastery: Teach Yourself Anything", taught by Anthony Metivier.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megacourse.app/courses/autodidact-mastery-teach-yourself-anything</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Learning new skills or subjects often feels daunting without a formal classroom or a teacher. This course, "Autodidact Mastery: Teach Yourself Anything," provides a clear framework for independent study. You will learn to plan, source, and retain self-directed learning without a syllabus or a teacher.</w:t>
      </w:r>
    </w:p>
    <w:p>
      <w:pPr>
        <w:spacing w:after="140"/>
      </w:pPr>
      <w:r>
        <w:t xml:space="preserve">This study guide supports the video lessons, offering reinforcement and practical exercises. It helps you solidify your understanding of the strategies taught by Anthony Metivier. His expert instruction guides you through proven methods for success in self-education.</w:t>
      </w:r>
    </w:p>
    <w:p>
      <w:pPr>
        <w:spacing w:after="140"/>
      </w:pPr>
      <w:r>
        <w:t xml:space="preserve">MegaCourse structures this learning path with clear outcomes and progress tracking. This ensures you build real mastery over the material. By combining the video lessons with this guide, you gain a robust system for continuous learning and personal growth.</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19 lessons</w:t>
      </w:r>
    </w:p>
    <w:p>
      <w:pPr>
        <w:spacing w:after="60"/>
      </w:pPr>
      <w:r>
        <w:rPr>
          <w:rFonts w:ascii="Arial" w:cs="Arial" w:eastAsia="Arial" w:hAnsi="Arial"/>
          <w:b/>
          <w:bCs/>
          <w:sz w:val="18"/>
          <w:szCs w:val="18"/>
        </w:rPr>
        <w:t xml:space="preserve">Video instruction:  </w:t>
      </w:r>
      <w:r>
        <w:rPr>
          <w:sz w:val="20"/>
          <w:szCs w:val="20"/>
        </w:rPr>
        <w:t xml:space="preserve">About 9 hr 25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Anthony Metivier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megacourse.app/courses/autodidact-mastery-teach-yourself-anything</w:t>
      </w:r>
    </w:p>
    <w:p>
      <w:pPr>
        <w:pStyle w:val="Heading2"/>
      </w:pPr>
      <w:r>
        <w:t xml:space="preserve">What You Will Learn</w:t>
      </w:r>
    </w:p>
    <w:p>
      <w:pPr>
        <w:pStyle w:val="ListParagraph"/>
        <w:numPr>
          <w:ilvl w:val="0"/>
          <w:numId w:val="1"/>
        </w:numPr>
        <w:spacing w:after="60"/>
      </w:pPr>
      <w:r>
        <w:t xml:space="preserve">Design a personal curriculum for any subject.</w:t>
      </w:r>
    </w:p>
    <w:p>
      <w:pPr>
        <w:pStyle w:val="ListParagraph"/>
        <w:numPr>
          <w:ilvl w:val="0"/>
          <w:numId w:val="1"/>
        </w:numPr>
        <w:spacing w:after="60"/>
      </w:pPr>
      <w:r>
        <w:t xml:space="preserve">Choose sources and materials that reward your time.</w:t>
      </w:r>
    </w:p>
    <w:p>
      <w:pPr>
        <w:pStyle w:val="ListParagraph"/>
        <w:numPr>
          <w:ilvl w:val="0"/>
          <w:numId w:val="1"/>
        </w:numPr>
        <w:spacing w:after="60"/>
      </w:pPr>
      <w:r>
        <w:t xml:space="preserve">Keep momentum without deadlines or teachers.</w:t>
      </w:r>
    </w:p>
    <w:p>
      <w:pPr>
        <w:pStyle w:val="ListParagraph"/>
        <w:numPr>
          <w:ilvl w:val="0"/>
          <w:numId w:val="1"/>
        </w:numPr>
        <w:spacing w:after="60"/>
      </w:pPr>
      <w:r>
        <w:t xml:space="preserve">Retain self-taught knowledge with built-in review.</w:t>
      </w:r>
    </w:p>
    <w:p>
      <w:pPr>
        <w:pStyle w:val="Heading2"/>
      </w:pPr>
      <w:r>
        <w:t xml:space="preserve">Who This Course Is For</w:t>
      </w:r>
    </w:p>
    <w:p>
      <w:pPr>
        <w:spacing w:after="140"/>
      </w:pPr>
      <w:r>
        <w:t xml:space="preserve">This course is for anyone who wants to take control of their education. If you are eager to learn a new skill, master a complex subject, or simply improve your ability to learn independently, this guide is for you. It serves students, professionals, and lifelong learners who prefer to set their own curriculum and pace.</w:t>
      </w:r>
    </w:p>
    <w:p>
      <w:pPr>
        <w:spacing w:after="140"/>
      </w:pPr>
      <w:r>
        <w:t xml:space="preserve">No prior experience with self-directed learning, or any specific subject, is necessary to begin. This course is designed for all levels, from complete beginners to those looking to refine their existing study habits.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complement the video lessons available on MegaCourse.app. We recommend watching each video lesson first to grasp the core concepts. Afterward, review the corresponding sections in this guide. This approach reinforces your understanding and provides additional context, examples, and practice opportunities.</w:t>
      </w:r>
    </w:p>
    <w:p>
      <w:pPr>
        <w:spacing w:after="140"/>
      </w:pPr>
      <w:r>
        <w:t xml:space="preserve">Use the guide to consolidate your notes and to prepare for applying the techniques. You can pace yourself according to your schedule. The course is structured into 3 modules and 19 lessons, totaling about 9 hours and 25 minutes of instruction. You might watch one lesson per day, or dedicate a longer session once a week. Regular review is crucial for retention. Refer to the glossary for key terms and concepts as you progress through the material.</w:t>
      </w:r>
    </w:p>
    <w:p>
      <w:pPr>
        <w:pStyle w:val="Heading1"/>
        <w:pageBreakBefore/>
      </w:pPr>
      <w:r>
        <w:t xml:space="preserve">Chapter 1: Foundations of Autodidacticism</w:t>
      </w:r>
    </w:p>
    <w:p>
      <w:pPr>
        <w:spacing w:after="140"/>
      </w:pPr>
      <w:r>
        <w:t xml:space="preserve">This chapter introduces the core principles of self-directed learning, equipping you with the foundational mindset and essential strategies to become an effective autodidact. You will learn what it means to take charge of your education, identify and overcome common pitfalls, and adopt habits that foster deep understanding and retention. We will explore historical examples of successful self-learners and begin to build the memory and learning skills necessary to master any subject independently. This module sets the stage for a lifetime of continuous, self-guided growth.</w:t>
      </w:r>
    </w:p>
    <w:p>
      <w:pPr>
        <w:pStyle w:val="Heading2"/>
      </w:pPr>
      <w:r>
        <w:t xml:space="preserve">Establishing Your Autodidactic Mindset</w:t>
      </w:r>
    </w:p>
    <w:p>
      <w:pPr>
        <w:spacing w:after="120"/>
      </w:pPr>
      <w:r>
        <w:rPr>
          <w:rFonts w:ascii="Arial" w:cs="Arial" w:eastAsia="Arial" w:hAnsi="Arial"/>
          <w:color w:val="666666"/>
          <w:sz w:val="15"/>
          <w:szCs w:val="15"/>
        </w:rPr>
        <w:t xml:space="preserve">Covers: How to become an autodidact (video, 31 min) · The #1 Mistake Self-Taught Learners Make (And How to Fix It) (video, 44 min) · The Secret Learning Habits That Made Benjamin Franklin Both Humble and Rich (video, 25 min)</w:t>
      </w:r>
    </w:p>
    <w:p>
      <w:pPr>
        <w:spacing w:after="140"/>
      </w:pPr>
      <w:r>
        <w:t xml:space="preserve">An autodidact is an individual who takes full responsibility for their own learning, setting goals, choosing resources, and evaluating progress without formal instruction. Becoming an autodidact requires a shift in perspective, moving from passive reception of information to active engagement and self-direction. This path begins with understanding key principles: self-motivation, discipline, resourcefulness, and a commitment to continuous improvement. You must define your learning objectives clearly, asking what specific knowledge or skills you aim to acquire and why. This clarity provides purpose and direction, acting as your internal syllabus.</w:t>
      </w:r>
    </w:p>
    <w:p>
      <w:pPr>
        <w:spacing w:after="140"/>
      </w:pPr>
      <w:r>
        <w:t xml:space="preserve">A primary pitfall for many self-taught learners is the lack of structured planning. Without a teacher or external deadlines, it is easy to drift, lose momentum, or become overwhelmed by the vastness of available information. The #1 mistake self-taught learners make is failing to design a coherent, personal curriculum. This leads to fragmented knowledge, inefficient study, and ultimately, discouragement. To fix this, you must proactively plan your learning path. Break down your subject into smaller, manageable topics. Estimate the time required for each. Arrange these topics logically, building from fundamental concepts to more complex ones. Consider how each piece of information connects to the next. For example, if learning a new programming language, start with basic syntax, then move to data structures, algorithms, and finally, project application. This structured approach provides a roadmap, making your learning path systematic and sustainable.</w:t>
      </w:r>
    </w:p>
    <w:p>
      <w:pPr>
        <w:spacing w:after="140"/>
      </w:pPr>
      <w:r>
        <w:t xml:space="preserve">Benjamin Franklin exemplifies the power of self-directed learning. His success was not accidental but a result of deliberate habits he cultivated throughout his life. Franklin maintained a strict daily schedule, dedicating specific times to study, reflection, and practical application. He set personal goals for moral and intellectual improvement, tracking his progress against a list of thirteen virtues. This consistent self-assessment fostered humility and continuous growth. To adopt Franklin's approach, consider creating your own daily learning routine. Allocate a fixed block of time each day, even if it is only 30 minutes, to your chosen subject. Use a journal to record what you learned, what questions arose, and how you might apply the new knowledge. Regularly review your progress and adjust your learning plan as needed. This iterative process of planning, executing, reflecting, and refining is crucial for sustained autodidactic mastery. Consistent, deliberate effort, guided by clear objectives and regular self-assessment, transforms casual interest into profound expertise.</w:t>
      </w:r>
    </w:p>
    <w:p>
      <w:pPr>
        <w:pStyle w:val="Heading2"/>
      </w:pPr>
      <w:r>
        <w:t xml:space="preserve">Building Core Learning and Memory Skills</w:t>
      </w:r>
    </w:p>
    <w:p>
      <w:pPr>
        <w:spacing w:after="120"/>
      </w:pPr>
      <w:r>
        <w:rPr>
          <w:rFonts w:ascii="Arial" w:cs="Arial" w:eastAsia="Arial" w:hAnsi="Arial"/>
          <w:color w:val="666666"/>
          <w:sz w:val="15"/>
          <w:szCs w:val="15"/>
        </w:rPr>
        <w:t xml:space="preserve">Covers: How a Medieval Doctor Used Memory Wheels to Build Brilliant Minds (video, 19 min) · Relearn Anything Fast: The Cure for Cognitive Deskilling (video, 27 min) · Memory training drills that build real learning skills (video, 29 min)</w:t>
      </w:r>
    </w:p>
    <w:p>
      <w:pPr>
        <w:spacing w:after="140"/>
      </w:pPr>
      <w:r>
        <w:t xml:space="preserve">Effective self-directed learning relies heavily on robust memory and cognitive skills. One powerful ancient technique, exemplified by medieval doctors and scholars, is the use of memory palaces. A memory palace, also known as the method of loci, involves associating information you want to remember with specific locations within a familiar physical space, such as your home or a route you walk daily. To use this technique, first choose a familiar location. Visualize a path through it, identifying distinct "loci" or spots. Then, for each piece of information you need to recall, create a vivid, often unusual image and place it at a specific locus along your mental path. For instance, if you need to remember the four stages of mitosis, you might visualize "Prophase" as a giant "P" dancing in your entryway, "Metaphase" as a "M" shaped table in your living room, and so on. Walking through your mental palace allows you to retrieve the associated information in order. This method uses our innate spatial memory, making abstract concepts more concrete and memorable.</w:t>
      </w:r>
    </w:p>
    <w:p>
      <w:pPr>
        <w:spacing w:after="140"/>
      </w:pPr>
      <w:r>
        <w:t xml:space="preserve">In an age of readily available information, there is a risk of "cognitive deskilling," where our ability to retain and manipulate knowledge diminishes due to over-reliance on external tools. To combat this, we must actively engage with material, not just passively consume it. Two powerful antidotes are active recall and spaced repetition. Active recall means testing yourself frequently on the material without looking at your notes. Instead of simply rereading a chapter, try to explain the main concepts in your own words, answer questions about them, or draw diagrams from memory. This process strengthens neural pathways and identifies gaps in your understanding. Spaced repetition involves reviewing information at increasing intervals over time. For example, review new material after one day, then three days, then a week, then two weeks, and so on. Flashcard apps often integrate spaced repetition algorithms, but you can implement it manually with a simple calendar. Combining active recall with spaced repetition ensures that knowledge is not just temporarily absorbed but deeply embedded in long-term memory.</w:t>
      </w:r>
    </w:p>
    <w:p>
      <w:pPr>
        <w:spacing w:after="140"/>
      </w:pPr>
      <w:r>
        <w:t xml:space="preserve">To build real learning skills, consistent memory training drills are essential. These drills transform passive learning into an active, skill-building process.</w:t>
      </w:r>
    </w:p>
    <w:p>
      <w:pPr>
        <w:pStyle w:val="Heading4"/>
        <w:spacing w:after="80" w:before="200"/>
      </w:pPr>
      <w:r>
        <w:t xml:space="preserve">Practice Drill: Memory Palace Walkthrough</w:t>
      </w:r>
    </w:p>
    <w:p>
      <w:pPr>
        <w:pStyle w:val="ListParagraph"/>
        <w:numPr>
          <w:ilvl w:val="0"/>
          <w:numId w:val="2"/>
        </w:numPr>
        <w:spacing w:after="60"/>
      </w:pPr>
      <w:r>
        <w:rPr>
          <w:b/>
          <w:bCs/>
        </w:rPr>
        <w:t xml:space="preserve">Choose a Route</w:t>
      </w:r>
      <w:r>
        <w:t xml:space="preserve">: Select a familiar physical route, like walking from your front door to your bedroom. Identify 10-15 distinct spots (e.g., doormat, coat rack, mirror, specific piece of furniture).</w:t>
      </w:r>
    </w:p>
    <w:p>
      <w:pPr>
        <w:pStyle w:val="ListParagraph"/>
        <w:numPr>
          <w:ilvl w:val="0"/>
          <w:numId w:val="2"/>
        </w:numPr>
        <w:spacing w:after="60"/>
      </w:pPr>
      <w:r>
        <w:rPr>
          <w:b/>
          <w:bCs/>
        </w:rPr>
        <w:t xml:space="preserve">Create a List</w:t>
      </w:r>
      <w:r>
        <w:t xml:space="preserve">: Pick 10-15 unrelated items or concepts you need to memorize (e.g., a grocery list, historical dates, key terms from a lesson).</w:t>
      </w:r>
    </w:p>
    <w:p>
      <w:pPr>
        <w:pStyle w:val="ListParagraph"/>
        <w:numPr>
          <w:ilvl w:val="0"/>
          <w:numId w:val="2"/>
        </w:numPr>
        <w:spacing w:after="60"/>
      </w:pPr>
      <w:r>
        <w:rPr>
          <w:b/>
          <w:bCs/>
        </w:rPr>
        <w:t xml:space="preserve">Associate and Place</w:t>
      </w:r>
      <w:r>
        <w:t xml:space="preserve">: For each item, create a memorable, perhaps bizarre, image. Mentally "place" this image at one of your chosen spots along the route. The more vivid and interactive the image, the better.</w:t>
      </w:r>
    </w:p>
    <w:p>
      <w:pPr>
        <w:pStyle w:val="ListParagraph"/>
        <w:numPr>
          <w:ilvl w:val="0"/>
          <w:numId w:val="2"/>
        </w:numPr>
        <w:spacing w:after="60"/>
      </w:pPr>
      <w:r>
        <w:rPr>
          <w:b/>
          <w:bCs/>
        </w:rPr>
        <w:t xml:space="preserve">Walk Through</w:t>
      </w:r>
      <w:r>
        <w:t xml:space="preserve">: Mentally walk through your memory palace, recalling each image and the associated item. Practice this several times.</w:t>
      </w:r>
    </w:p>
    <w:p>
      <w:pPr>
        <w:pStyle w:val="Heading4"/>
        <w:spacing w:after="80" w:before="200"/>
      </w:pPr>
      <w:r>
        <w:t xml:space="preserve">Practice Drill: Active Recall &amp; Spaced Review</w:t>
      </w:r>
    </w:p>
    <w:p>
      <w:pPr>
        <w:pStyle w:val="ListParagraph"/>
        <w:numPr>
          <w:ilvl w:val="0"/>
          <w:numId w:val="2"/>
        </w:numPr>
        <w:spacing w:after="60"/>
      </w:pPr>
      <w:r>
        <w:rPr>
          <w:b/>
          <w:bCs/>
        </w:rPr>
        <w:t xml:space="preserve">Read a Section</w:t>
      </w:r>
      <w:r>
        <w:t xml:space="preserve">: Read a short section of new material (e.g., 1-2 pages from a textbook).</w:t>
      </w:r>
    </w:p>
    <w:p>
      <w:pPr>
        <w:pStyle w:val="ListParagraph"/>
        <w:numPr>
          <w:ilvl w:val="0"/>
          <w:numId w:val="2"/>
        </w:numPr>
        <w:spacing w:after="60"/>
      </w:pPr>
      <w:r>
        <w:rPr>
          <w:b/>
          <w:bCs/>
        </w:rPr>
        <w:t xml:space="preserve">Close the Book</w:t>
      </w:r>
      <w:r>
        <w:t xml:space="preserve">: Immediately after reading, close the book or hide your notes.</w:t>
      </w:r>
    </w:p>
    <w:p>
      <w:pPr>
        <w:pStyle w:val="ListParagraph"/>
        <w:numPr>
          <w:ilvl w:val="0"/>
          <w:numId w:val="2"/>
        </w:numPr>
        <w:spacing w:after="60"/>
      </w:pPr>
      <w:r>
        <w:rPr>
          <w:b/>
          <w:bCs/>
        </w:rPr>
        <w:t xml:space="preserve">Self-Test</w:t>
      </w:r>
      <w:r>
        <w:t xml:space="preserve">: Write down everything you can remember about the section. Try to answer specific questions you might have about the content.</w:t>
      </w:r>
    </w:p>
    <w:p>
      <w:pPr>
        <w:pStyle w:val="ListParagraph"/>
        <w:numPr>
          <w:ilvl w:val="0"/>
          <w:numId w:val="2"/>
        </w:numPr>
        <w:spacing w:after="60"/>
      </w:pPr>
      <w:r>
        <w:rPr>
          <w:b/>
          <w:bCs/>
        </w:rPr>
        <w:t xml:space="preserve">Check and Correct</w:t>
      </w:r>
      <w:r>
        <w:t xml:space="preserve">: Open the book and compare your recall with the original text. Note what you missed or misunderstood.</w:t>
      </w:r>
    </w:p>
    <w:p>
      <w:pPr>
        <w:pStyle w:val="ListParagraph"/>
        <w:numPr>
          <w:ilvl w:val="0"/>
          <w:numId w:val="2"/>
        </w:numPr>
        <w:spacing w:after="60"/>
      </w:pPr>
      <w:r>
        <w:rPr>
          <w:b/>
          <w:bCs/>
        </w:rPr>
        <w:t xml:space="preserve">Schedule Review</w:t>
      </w:r>
      <w:r>
        <w:t xml:space="preserve">: Based on your performance, schedule a review of this material. If you struggled, review sooner (e.g., tomorrow). If you recalled well, review in a few days. Gradually extend the intervals for successful recall.
These drills, practiced consistently, will significantly enhance your ability to learn and remember.</w:t>
      </w:r>
    </w:p>
    <w:p>
      <w:pPr>
        <w:pStyle w:val="Heading2"/>
      </w:pPr>
      <w:r>
        <w:t xml:space="preserve">Mastering Memory and Practical Application</w:t>
      </w:r>
    </w:p>
    <w:p>
      <w:pPr>
        <w:spacing w:after="120"/>
      </w:pPr>
      <w:r>
        <w:rPr>
          <w:rFonts w:ascii="Arial" w:cs="Arial" w:eastAsia="Arial" w:hAnsi="Arial"/>
          <w:color w:val="666666"/>
          <w:sz w:val="15"/>
          <w:szCs w:val="15"/>
        </w:rPr>
        <w:t xml:space="preserve">Covers: Linking: The Hidden Secret to Remembering Everything You Learn (video, 45 min) · Learn a New Language Fast: 5 Steps That Actually Work (video, 28 min)</w:t>
      </w:r>
    </w:p>
    <w:p>
      <w:pPr>
        <w:spacing w:after="140"/>
      </w:pPr>
      <w:r>
        <w:t xml:space="preserve">Beyond individual memory techniques, the ability to link new information to existing knowledge is a powerful secret to comprehensive retention. The linking method involves creating a mental chain of associations between items or concepts. Instead of memorizing each piece of data in isolation, you connect it to the previous one with a vivid, imaginative image. For example, if you need to remember a list of unrelated words like "tree," "car," "cloud," "book," and "elephant," you might visualize a tree growing out of a car, the car driving into a cloud, the cloud shaped like a book, and the book being read by an elephant. Each image acts as a bridge to the next, forming an unbreakable sequence in your mind. This method is particularly effective for ordered lists, sequences, or any information where the order of recall is important. The key is to make the connections as absurd, exaggerated, and sensory-rich as possible. In self-directed learning, actively seeking connections between different topics or ideas you encounter will deepen your understanding and solidify your memory. Think about how a concept from history might relate to a principle in economics, or how a scientific theory applies to everyday technology.</w:t>
      </w:r>
    </w:p>
    <w:p>
      <w:pPr>
        <w:spacing w:after="140"/>
      </w:pPr>
      <w:r>
        <w:t xml:space="preserve">Applying autodidactic principles to a practical skill like language learning demonstrates their power. Learning a new language quickly and effectively can be achieved through a structured, self-directed approach. Here are five steps that actually work:</w:t>
      </w:r>
    </w:p>
    <w:p>
      <w:pPr>
        <w:pStyle w:val="ListParagraph"/>
        <w:numPr>
          <w:ilvl w:val="0"/>
          <w:numId w:val="2"/>
        </w:numPr>
        <w:spacing w:after="60"/>
      </w:pPr>
      <w:r>
        <w:rPr>
          <w:b/>
          <w:bCs/>
        </w:rPr>
        <w:t xml:space="preserve">Immerse Yourself Actively</w:t>
      </w:r>
      <w:r>
        <w:t xml:space="preserve">: Surround yourself with the language. Change your phone settings, listen to music, watch movies with subtitles, and seek out native speakers online or in your community. Active immersion means not just passively listening but trying to understand, repeat, and use the language.</w:t>
      </w:r>
    </w:p>
    <w:p>
      <w:pPr>
        <w:pStyle w:val="ListParagraph"/>
        <w:numPr>
          <w:ilvl w:val="0"/>
          <w:numId w:val="2"/>
        </w:numPr>
        <w:spacing w:after="60"/>
      </w:pPr>
      <w:r>
        <w:rPr>
          <w:b/>
          <w:bCs/>
        </w:rPr>
        <w:t xml:space="preserve">Master Core Vocabulary with Memory Techniques</w:t>
      </w:r>
      <w:r>
        <w:t xml:space="preserve">: Focus on the most frequent words first. Use memory palaces, linking, and vivid imagery to associate new words with their meanings. Do not just write down words; create mental scenes for them. For example, to remember "libro" (book) in Spanish, imagine a "libra" (scale) balancing a giant book.</w:t>
      </w:r>
    </w:p>
    <w:p>
      <w:pPr>
        <w:pStyle w:val="ListParagraph"/>
        <w:numPr>
          <w:ilvl w:val="0"/>
          <w:numId w:val="2"/>
        </w:numPr>
        <w:spacing w:after="60"/>
      </w:pPr>
      <w:r>
        <w:rPr>
          <w:b/>
          <w:bCs/>
        </w:rPr>
        <w:t xml:space="preserve">Understand Grammar Patterns, Not Just Rules</w:t>
      </w:r>
      <w:r>
        <w:t xml:space="preserve">: Instead of rote memorization of grammar rules, identify common sentence structures and patterns through exposure. Pay attention to how native speakers construct sentences. Practice forming your own sentences using these patterns, rather than just filling in blanks.</w:t>
      </w:r>
    </w:p>
    <w:p>
      <w:pPr>
        <w:pStyle w:val="ListParagraph"/>
        <w:numPr>
          <w:ilvl w:val="0"/>
          <w:numId w:val="2"/>
        </w:numPr>
        <w:spacing w:after="60"/>
      </w:pPr>
      <w:r>
        <w:rPr>
          <w:b/>
          <w:bCs/>
        </w:rPr>
        <w:t xml:space="preserve">Practice Speaking from Day One</w:t>
      </w:r>
      <w:r>
        <w:t xml:space="preserve">: Even if you only know a few words, start speaking. Talk to yourself, record your voice, or find a language partner. The goal is to overcome the fear of making mistakes and to activate your speaking muscles. Focus on communication, not perfection.</w:t>
      </w:r>
    </w:p>
    <w:p>
      <w:pPr>
        <w:pStyle w:val="ListParagraph"/>
        <w:numPr>
          <w:ilvl w:val="0"/>
          <w:numId w:val="2"/>
        </w:numPr>
        <w:spacing w:after="60"/>
      </w:pPr>
      <w:r>
        <w:rPr>
          <w:b/>
          <w:bCs/>
        </w:rPr>
        <w:t xml:space="preserve">Implement Spaced Repetition for Consistent Review</w:t>
      </w:r>
      <w:r>
        <w:t xml:space="preserve">: Regularly review vocabulary, phrases, and grammar points using a spaced repetition system. This ensures that what you learn sticks in your long-term memory. Do not wait until you forget; review before the information fades.
By combining these steps with the foundational autodidactic mindset and memory skills, you can significantly accelerate your language acquisition and achieve fluency faster than traditional methods often allow. This structured application of self-directed learning principles is applicable to any complex skill or subject you wish to master.</w:t>
      </w:r>
    </w:p>
    <w:p>
      <w:pPr>
        <w:pStyle w:val="Heading3"/>
      </w:pPr>
      <w:r>
        <w:t xml:space="preserve">Key Takeaways</w:t>
      </w:r>
    </w:p>
    <w:p>
      <w:pPr>
        <w:pStyle w:val="ListParagraph"/>
        <w:numPr>
          <w:ilvl w:val="0"/>
          <w:numId w:val="1"/>
        </w:numPr>
        <w:spacing w:after="60"/>
      </w:pPr>
      <w:r>
        <w:t xml:space="preserve">Becoming an autodidact means taking full responsibility for your learning, including setting goals, choosing resources, and evaluating progress.</w:t>
      </w:r>
    </w:p>
    <w:p>
      <w:pPr>
        <w:pStyle w:val="ListParagraph"/>
        <w:numPr>
          <w:ilvl w:val="0"/>
          <w:numId w:val="1"/>
        </w:numPr>
        <w:spacing w:after="60"/>
      </w:pPr>
      <w:r>
        <w:t xml:space="preserve">The most common mistake in self-directed learning is failing to design a structured, personal curriculum.</w:t>
      </w:r>
    </w:p>
    <w:p>
      <w:pPr>
        <w:pStyle w:val="ListParagraph"/>
        <w:numPr>
          <w:ilvl w:val="0"/>
          <w:numId w:val="1"/>
        </w:numPr>
        <w:spacing w:after="60"/>
      </w:pPr>
      <w:r>
        <w:t xml:space="preserve">Adopting habits like consistent routines, deliberate practice, and regular self-reflection, as exemplified by Benjamin Franklin, is vital for success.</w:t>
      </w:r>
    </w:p>
    <w:p>
      <w:pPr>
        <w:pStyle w:val="ListParagraph"/>
        <w:numPr>
          <w:ilvl w:val="0"/>
          <w:numId w:val="1"/>
        </w:numPr>
        <w:spacing w:after="60"/>
      </w:pPr>
      <w:r>
        <w:t xml:space="preserve">Memory palaces use spatial memory to make abstract information more concrete and easier to recall.</w:t>
      </w:r>
    </w:p>
    <w:p>
      <w:pPr>
        <w:pStyle w:val="ListParagraph"/>
        <w:numPr>
          <w:ilvl w:val="0"/>
          <w:numId w:val="1"/>
        </w:numPr>
        <w:spacing w:after="60"/>
      </w:pPr>
      <w:r>
        <w:t xml:space="preserve">Active recall and spaced repetition are crucial techniques to combat cognitive deskilling and embed knowledge in long-term memory.</w:t>
      </w:r>
    </w:p>
    <w:p>
      <w:pPr>
        <w:pStyle w:val="ListParagraph"/>
        <w:numPr>
          <w:ilvl w:val="0"/>
          <w:numId w:val="1"/>
        </w:numPr>
        <w:spacing w:after="60"/>
      </w:pPr>
      <w:r>
        <w:t xml:space="preserve">The linking method creates powerful mental chains of association, connecting new information to existing knowledge for enhanced retention.</w:t>
      </w:r>
    </w:p>
    <w:p>
      <w:pPr>
        <w:pStyle w:val="ListParagraph"/>
        <w:numPr>
          <w:ilvl w:val="0"/>
          <w:numId w:val="1"/>
        </w:numPr>
        <w:spacing w:after="60"/>
      </w:pPr>
      <w:r>
        <w:t xml:space="preserve">Effective language learning, and indeed any skill acquisition, benefits from active immersion, focused vocabulary building with memory techniques, pattern recognition, early speaking practice, and consistent spaced review.</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characteristic of an autodidact, and what is the #1 mistake self-taught learners often make?</w:t>
      </w:r>
    </w:p>
    <w:p>
      <w:pPr>
        <w:spacing w:after="60"/>
      </w:pPr>
      <w:r>
        <w:t xml:space="preserve">2. </w:t>
      </w:r>
      <w:r>
        <w:t xml:space="preserve">Describe two key learning habits exemplified by Benjamin Franklin that are relevant to self-directed learning.</w:t>
      </w:r>
    </w:p>
    <w:p>
      <w:pPr>
        <w:spacing w:after="60"/>
      </w:pPr>
      <w:r>
        <w:t xml:space="preserve">3. </w:t>
      </w:r>
      <w:r>
        <w:t xml:space="preserve">Explain how a memory palace works and provide a simple example of its application.</w:t>
      </w:r>
    </w:p>
    <w:p>
      <w:pPr>
        <w:spacing w:after="60"/>
      </w:pPr>
      <w:r>
        <w:t xml:space="preserve">4. </w:t>
      </w:r>
      <w:r>
        <w:t xml:space="preserve">What are active recall and spaced repetition, and how do they combat cognitive deskilling?</w:t>
      </w:r>
    </w:p>
    <w:p>
      <w:pPr>
        <w:spacing w:after="60"/>
      </w:pPr>
      <w:r>
        <w:t xml:space="preserve">5. </w:t>
      </w:r>
      <w:r>
        <w:t xml:space="preserve">How does the linking method differ from a memory palace, and when might you use it?</w:t>
      </w:r>
    </w:p>
    <w:p>
      <w:pPr>
        <w:spacing w:after="60"/>
      </w:pPr>
      <w:r>
        <w:t xml:space="preserve">6. </w:t>
      </w:r>
      <w:r>
        <w:t xml:space="preserve">List three steps for learning a new language fast, applying autodidactic principles.</w:t>
      </w:r>
    </w:p>
    <w:p>
      <w:pPr>
        <w:pStyle w:val="Heading1"/>
        <w:pageBreakBefore/>
      </w:pPr>
      <w:r>
        <w:t xml:space="preserve">Chapter 2: Information Management and Memory Systems</w:t>
      </w:r>
    </w:p>
    <w:p>
      <w:pPr>
        <w:spacing w:after="140"/>
      </w:pPr>
      <w:r>
        <w:t xml:space="preserve">Chapter 2 focuses on essential skills for self-directed learners: managing the vast amount of information available and effectively retaining what you learn. You will discover practical strategies to avoid feeling overwhelmed by new material. This chapter provides concrete methods for taking notes that promote deep understanding, along with powerful memory techniques to ensure knowledge stays with you long term. </w:t>
      </w:r>
    </w:p>
    <w:p>
      <w:pPr>
        <w:spacing w:after="140"/>
      </w:pPr>
      <w:r>
        <w:t xml:space="preserve">We will cover foundational mnemonic devices, how to apply them to specific challenges like names and dates, and common pitfalls to avoid in your learning process. By the end of this chapter, you will have a robust toolkit for processing, organizing, and remembering information efficiently and reliably.</w:t>
      </w:r>
    </w:p>
    <w:p>
      <w:pPr>
        <w:pStyle w:val="Heading2"/>
      </w:pPr>
      <w:r>
        <w:t xml:space="preserve">Managing Information and Effective Note-Taking</w:t>
      </w:r>
    </w:p>
    <w:p>
      <w:pPr>
        <w:spacing w:after="120"/>
      </w:pPr>
      <w:r>
        <w:rPr>
          <w:rFonts w:ascii="Arial" w:cs="Arial" w:eastAsia="Arial" w:hAnsi="Arial"/>
          <w:color w:val="666666"/>
          <w:sz w:val="15"/>
          <w:szCs w:val="15"/>
        </w:rPr>
        <w:t xml:space="preserve">Covers: How to Deal with Information Overload (Without Going Insane) · Note-Taking for Deep Learners</w:t>
      </w:r>
    </w:p>
    <w:p>
      <w:pPr>
        <w:spacing w:after="140"/>
      </w:pPr>
      <w:r>
        <w:t xml:space="preserve">The modern learning environment presents an abundance of information. Without a structured approach, this can lead to overwhelm rather than understanding. To manage information overload, begin by defining your learning goals clearly. What specific knowledge or skill do you aim to acquire? This helps filter irrelevant material. Before engaging with any resource, ask yourself if it directly contributes to your stated objective.</w:t>
      </w:r>
    </w:p>
    <w:p>
      <w:pPr>
        <w:spacing w:after="140"/>
      </w:pPr>
      <w:r>
        <w:t xml:space="preserve">Employ a 'capture and process' system. When you encounter interesting but non-essential information, capture it quickly in a trusted system (a digital note, a physical notebook) for later review. Do not interrupt your primary learning task to explore every tangent immediately. Set time boundaries for information consumption. For example, dedicate 30 minutes each day to explore new topics, but keep your core study time focused on pre-selected materials. Regularly prune your information sources. Unsubscribe from newsletters or unfollow accounts that no longer serve your learning goals.</w:t>
      </w:r>
    </w:p>
    <w:p>
      <w:pPr>
        <w:spacing w:after="140"/>
      </w:pPr>
      <w:r>
        <w:t xml:space="preserve">Effective note-taking is crucial for deep learning and retention. It is not about transcribing every word, but about actively processing and summarizing information. Your notes should be a record of your </w:t>
      </w:r>
      <w:r>
        <w:rPr>
          <w:i/>
          <w:iCs/>
        </w:rPr>
        <w:t xml:space="preserve">understanding</w:t>
      </w:r>
      <w:r>
        <w:t xml:space="preserve">, not just the source material. Consider these methods:</w:t>
      </w:r>
    </w:p>
    <w:p>
      <w:pPr>
        <w:pStyle w:val="Heading4"/>
        <w:spacing w:after="80" w:before="200"/>
      </w:pPr>
      <w:r>
        <w:t xml:space="preserve">The Cornell Note-Taking System</w:t>
      </w:r>
    </w:p>
    <w:p>
      <w:pPr>
        <w:spacing w:after="140"/>
      </w:pPr>
      <w:r>
        <w:t xml:space="preserve">Divide your page into three sections: a main note-taking area (70 percent), a cue column on the left (20 percent), and a summary section at the bottom (10 percent).</w:t>
      </w:r>
    </w:p>
    <w:p>
      <w:pPr>
        <w:pStyle w:val="ListParagraph"/>
        <w:numPr>
          <w:ilvl w:val="0"/>
          <w:numId w:val="2"/>
        </w:numPr>
        <w:spacing w:after="60"/>
      </w:pPr>
      <w:r>
        <w:rPr>
          <w:b/>
          <w:bCs/>
        </w:rPr>
        <w:t xml:space="preserve">Main Notes:</w:t>
      </w:r>
      <w:r>
        <w:t xml:space="preserve"> During a lecture or while reading, take notes in the main section. Use bullet points, abbreviations, and diagrams. Focus on key ideas and supporting details.</w:t>
      </w:r>
    </w:p>
    <w:p>
      <w:pPr>
        <w:pStyle w:val="ListParagraph"/>
        <w:numPr>
          <w:ilvl w:val="0"/>
          <w:numId w:val="2"/>
        </w:numPr>
        <w:spacing w:after="60"/>
      </w:pPr>
      <w:r>
        <w:rPr>
          <w:b/>
          <w:bCs/>
        </w:rPr>
        <w:t xml:space="preserve">Cue Column:</w:t>
      </w:r>
      <w:r>
        <w:t xml:space="preserve"> Soon after, review your notes and write questions, keywords, or prompts in the cue column. These should trigger your memory of the main notes.</w:t>
      </w:r>
    </w:p>
    <w:p>
      <w:pPr>
        <w:pStyle w:val="ListParagraph"/>
        <w:numPr>
          <w:ilvl w:val="0"/>
          <w:numId w:val="2"/>
        </w:numPr>
        <w:spacing w:after="60"/>
      </w:pPr>
      <w:r>
        <w:rPr>
          <w:b/>
          <w:bCs/>
        </w:rPr>
        <w:t xml:space="preserve">Summary:</w:t>
      </w:r>
      <w:r>
        <w:t xml:space="preserve"> At the bottom, write a concise summary of the entire page's content in your own words. This forces you to synthesize the information.</w:t>
      </w:r>
    </w:p>
    <w:p>
      <w:pPr>
        <w:pStyle w:val="Heading4"/>
        <w:spacing w:after="80" w:before="200"/>
      </w:pPr>
      <w:r>
        <w:t xml:space="preserve">Mind Mapping</w:t>
      </w:r>
    </w:p>
    <w:p>
      <w:pPr>
        <w:spacing w:after="140"/>
      </w:pPr>
      <w:r>
        <w:t xml:space="preserve">Start with the central topic in the middle of the page. Branch out with main ideas, then add sub-branches for supporting details, examples, and connections. Use colors, images, and single keywords to stimulate memory and creativity. Mind maps are excellent for visualizing relationships between concepts and for brainstorming.</w:t>
      </w:r>
    </w:p>
    <w:p>
      <w:pPr>
        <w:pStyle w:val="Heading4"/>
        <w:spacing w:after="80" w:before="200"/>
      </w:pPr>
      <w:r>
        <w:t xml:space="preserve">Structured Outlines</w:t>
      </w:r>
    </w:p>
    <w:p>
      <w:pPr>
        <w:spacing w:after="140"/>
      </w:pPr>
      <w:r>
        <w:t xml:space="preserve">Use headings and subheadings to organize information hierarchically. This method is effective for subjects with clear structures. It helps you see the logical flow of arguments and identify main points versus secondary details. For example:</w:t>
      </w:r>
    </w:p>
    <w:p>
      <w:pPr>
        <w:pStyle w:val="ListParagraph"/>
        <w:numPr>
          <w:ilvl w:val="0"/>
          <w:numId w:val="1"/>
        </w:numPr>
        <w:spacing w:after="60"/>
      </w:pPr>
      <w:r>
        <w:rPr>
          <w:b/>
          <w:bCs/>
        </w:rPr>
        <w:t xml:space="preserve">I. Main Topic</w:t>
      </w:r>
    </w:p>
    <w:p>
      <w:pPr>
        <w:pStyle w:val="ListParagraph"/>
        <w:numPr>
          <w:ilvl w:val="0"/>
          <w:numId w:val="1"/>
        </w:numPr>
        <w:spacing w:after="60"/>
      </w:pPr>
      <w:r>
        <w:t xml:space="preserve">A. Sub-topic 1</w:t>
      </w:r>
    </w:p>
    <w:p>
      <w:pPr>
        <w:pStyle w:val="ListParagraph"/>
        <w:numPr>
          <w:ilvl w:val="1"/>
          <w:numId w:val="2"/>
        </w:numPr>
        <w:spacing w:after="60"/>
      </w:pPr>
      <w:r>
        <w:t xml:space="preserve">Detail A</w:t>
      </w:r>
    </w:p>
    <w:p>
      <w:pPr>
        <w:pStyle w:val="ListParagraph"/>
        <w:numPr>
          <w:ilvl w:val="1"/>
          <w:numId w:val="2"/>
        </w:numPr>
        <w:spacing w:after="60"/>
      </w:pPr>
      <w:r>
        <w:t xml:space="preserve">Detail B</w:t>
      </w:r>
    </w:p>
    <w:p>
      <w:pPr>
        <w:pStyle w:val="ListParagraph"/>
        <w:numPr>
          <w:ilvl w:val="0"/>
          <w:numId w:val="1"/>
        </w:numPr>
        <w:spacing w:after="60"/>
      </w:pPr>
      <w:r>
        <w:t xml:space="preserve">B. Sub-topic 2</w:t>
      </w:r>
    </w:p>
    <w:p>
      <w:pPr>
        <w:spacing w:after="140"/>
      </w:pPr>
      <w:r>
        <w:t xml:space="preserve">Regardless of the method, always review your notes shortly after taking them. This reinforces the information and allows you to clarify any points. Handwritten notes can improve retention compared to typing, as the physical act of writing engages different neural pathways. Connect new information to what you already know. Ask, 'How does this relate to X?' or 'What problem does this solve?' This builds a stronger knowledge network.</w:t>
      </w:r>
    </w:p>
    <w:p>
      <w:pPr>
        <w:pStyle w:val="Heading2"/>
      </w:pPr>
      <w:r>
        <w:t xml:space="preserve">Core Memory Techniques and Mentat Thinking</w:t>
      </w:r>
    </w:p>
    <w:p>
      <w:pPr>
        <w:spacing w:after="120"/>
      </w:pPr>
      <w:r>
        <w:rPr>
          <w:rFonts w:ascii="Arial" w:cs="Arial" w:eastAsia="Arial" w:hAnsi="Arial"/>
          <w:color w:val="666666"/>
          <w:sz w:val="15"/>
          <w:szCs w:val="15"/>
        </w:rPr>
        <w:t xml:space="preserve">Covers: How to Memorize a List Quickly · How to Think and Remember like the Mentat in Dune · Double Your Recall With These Proven Mnemonic Devices</w:t>
      </w:r>
    </w:p>
    <w:p>
      <w:pPr>
        <w:spacing w:after="140"/>
      </w:pPr>
      <w:r>
        <w:t xml:space="preserve">Memorizing lists, facts, and complex information is a skill that can be developed using specific techniques. The goal is to transform abstract data into vivid, memorable images or experiences. This is the essence of mnemonic devices.</w:t>
      </w:r>
    </w:p>
    <w:p>
      <w:pPr>
        <w:pStyle w:val="Heading4"/>
        <w:spacing w:after="80" w:before="200"/>
      </w:pPr>
      <w:r>
        <w:t xml:space="preserve">Memorizing a List Quickly</w:t>
      </w:r>
    </w:p>
    <w:p>
      <w:pPr>
        <w:spacing w:after="140"/>
      </w:pPr>
      <w:r>
        <w:t xml:space="preserve">One of the simplest and most powerful methods for memorizing a list is the </w:t>
      </w:r>
      <w:r>
        <w:rPr>
          <w:b/>
          <w:bCs/>
        </w:rPr>
        <w:t xml:space="preserve">Linking Method</w:t>
      </w:r>
      <w:r>
        <w:t xml:space="preserve">. Imagine each item interacting with the next in a bizarre, exaggerated way. For example, to memorize a grocery list: </w:t>
      </w:r>
      <w:r>
        <w:rPr>
          <w:i/>
          <w:iCs/>
        </w:rPr>
        <w:t xml:space="preserve">milk, bread, eggs, apples, cheese</w:t>
      </w:r>
      <w:r>
        <w:t xml:space="preserve">.</w:t>
      </w:r>
    </w:p>
    <w:p>
      <w:pPr>
        <w:pStyle w:val="ListParagraph"/>
        <w:numPr>
          <w:ilvl w:val="0"/>
          <w:numId w:val="2"/>
        </w:numPr>
        <w:spacing w:after="60"/>
      </w:pPr>
      <w:r>
        <w:t xml:space="preserve">See a giant </w:t>
      </w:r>
      <w:r>
        <w:rPr>
          <w:b/>
          <w:bCs/>
        </w:rPr>
        <w:t xml:space="preserve">milk</w:t>
      </w:r>
      <w:r>
        <w:t xml:space="preserve"> carton pouring itself over a loaf of </w:t>
      </w:r>
      <w:r>
        <w:rPr>
          <w:b/>
          <w:bCs/>
        </w:rPr>
        <w:t xml:space="preserve">bread</w:t>
      </w:r>
      <w:r>
        <w:t xml:space="preserve">.</w:t>
      </w:r>
    </w:p>
    <w:p>
      <w:pPr>
        <w:pStyle w:val="ListParagraph"/>
        <w:numPr>
          <w:ilvl w:val="0"/>
          <w:numId w:val="2"/>
        </w:numPr>
        <w:spacing w:after="60"/>
      </w:pPr>
      <w:r>
        <w:t xml:space="preserve">The soggy </w:t>
      </w:r>
      <w:r>
        <w:rPr>
          <w:b/>
          <w:bCs/>
        </w:rPr>
        <w:t xml:space="preserve">bread</w:t>
      </w:r>
      <w:r>
        <w:t xml:space="preserve"> is then being used as a nest by a dozen cracking </w:t>
      </w:r>
      <w:r>
        <w:rPr>
          <w:b/>
          <w:bCs/>
        </w:rPr>
        <w:t xml:space="preserve">eggs</w:t>
      </w:r>
      <w:r>
        <w:t xml:space="preserve">.</w:t>
      </w:r>
    </w:p>
    <w:p>
      <w:pPr>
        <w:pStyle w:val="ListParagraph"/>
        <w:numPr>
          <w:ilvl w:val="0"/>
          <w:numId w:val="2"/>
        </w:numPr>
        <w:spacing w:after="60"/>
      </w:pPr>
      <w:r>
        <w:t xml:space="preserve">The </w:t>
      </w:r>
      <w:r>
        <w:rPr>
          <w:b/>
          <w:bCs/>
        </w:rPr>
        <w:t xml:space="preserve">eggs</w:t>
      </w:r>
      <w:r>
        <w:t xml:space="preserve"> hatch into tiny, red </w:t>
      </w:r>
      <w:r>
        <w:rPr>
          <w:b/>
          <w:bCs/>
        </w:rPr>
        <w:t xml:space="preserve">apples</w:t>
      </w:r>
      <w:r>
        <w:t xml:space="preserve"> that roll away.</w:t>
      </w:r>
    </w:p>
    <w:p>
      <w:pPr>
        <w:pStyle w:val="ListParagraph"/>
        <w:numPr>
          <w:ilvl w:val="0"/>
          <w:numId w:val="2"/>
        </w:numPr>
        <w:spacing w:after="60"/>
      </w:pPr>
      <w:r>
        <w:t xml:space="preserve">One of the </w:t>
      </w:r>
      <w:r>
        <w:rPr>
          <w:b/>
          <w:bCs/>
        </w:rPr>
        <w:t xml:space="preserve">apples</w:t>
      </w:r>
      <w:r>
        <w:t xml:space="preserve"> is actually a block of </w:t>
      </w:r>
      <w:r>
        <w:rPr>
          <w:b/>
          <w:bCs/>
        </w:rPr>
        <w:t xml:space="preserve">cheese</w:t>
      </w:r>
      <w:r>
        <w:t xml:space="preserve"> with a stem.</w:t>
      </w:r>
    </w:p>
    <w:p>
      <w:pPr>
        <w:spacing w:after="140"/>
      </w:pPr>
      <w:r>
        <w:t xml:space="preserve">The more absurd, multi-sensory, and emotionally charged your images, the easier they are to recall. Practice creating these links quickly.</w:t>
      </w:r>
    </w:p>
    <w:p>
      <w:pPr>
        <w:pStyle w:val="Heading4"/>
        <w:spacing w:after="80" w:before="200"/>
      </w:pPr>
      <w:r>
        <w:t xml:space="preserve">Thinking and Remembering like a Mentat</w:t>
      </w:r>
    </w:p>
    <w:p>
      <w:pPr>
        <w:spacing w:after="140"/>
      </w:pPr>
      <w:r>
        <w:t xml:space="preserve">The Mentats in Frank Herbert's </w:t>
      </w:r>
      <w:r>
        <w:rPr>
          <w:i/>
          <w:iCs/>
        </w:rPr>
        <w:t xml:space="preserve">Dune</w:t>
      </w:r>
      <w:r>
        <w:t xml:space="preserve"> series are human computers, trained for perfect recall and logical deduction. Their ability stems from a highly organized mind that understands context and relationships. To emulate Mentat thinking, focus on understanding </w:t>
      </w:r>
      <w:r>
        <w:rPr>
          <w:i/>
          <w:iCs/>
        </w:rPr>
        <w:t xml:space="preserve">why</w:t>
      </w:r>
      <w:r>
        <w:t xml:space="preserve"> information is relevant and </w:t>
      </w:r>
      <w:r>
        <w:rPr>
          <w:i/>
          <w:iCs/>
        </w:rPr>
        <w:t xml:space="preserve">how</w:t>
      </w:r>
      <w:r>
        <w:t xml:space="preserve"> it connects to other pieces of knowledge, rather than just rote memorization. Structure your learning. Before memorizing, analyze the information, break it into components, and identify its logical framework. This creates a mental 'filing system' for your memories, making retrieval faster and more reliable.</w:t>
      </w:r>
    </w:p>
    <w:p>
      <w:pPr>
        <w:pStyle w:val="Heading4"/>
        <w:spacing w:after="80" w:before="200"/>
      </w:pPr>
      <w:r>
        <w:t xml:space="preserve">Doubling Your Recall with Mnemonic Devices</w:t>
      </w:r>
    </w:p>
    <w:p>
      <w:pPr>
        <w:spacing w:after="140"/>
      </w:pPr>
      <w:r>
        <w:t xml:space="preserve">Beyond linking, several proven mnemonic devices can significantly boost your memory.</w:t>
      </w:r>
    </w:p>
    <w:p>
      <w:pPr>
        <w:pStyle w:val="Heading5"/>
        <w:spacing w:after="80" w:before="200"/>
      </w:pPr>
      <w:r>
        <w:t xml:space="preserve">1. The Memory Palace (Method of Loci)</w:t>
      </w:r>
    </w:p>
    <w:p>
      <w:pPr>
        <w:spacing w:after="140"/>
      </w:pPr>
      <w:r>
        <w:t xml:space="preserve">This is perhaps the most effective memory technique. It involves associating items you want to remember with specific locations in a familiar place (your house, a route you walk daily). </w:t>
      </w:r>
    </w:p>
    <w:p>
      <w:pPr>
        <w:spacing w:after="140"/>
      </w:pPr>
      <w:r>
        <w:rPr>
          <w:b/>
          <w:bCs/>
        </w:rPr>
        <w:t xml:space="preserve">Steps:</w:t>
      </w:r>
    </w:p>
    <w:p>
      <w:pPr>
        <w:pStyle w:val="ListParagraph"/>
        <w:numPr>
          <w:ilvl w:val="0"/>
          <w:numId w:val="2"/>
        </w:numPr>
        <w:spacing w:after="60"/>
      </w:pPr>
      <w:r>
        <w:rPr>
          <w:b/>
          <w:bCs/>
        </w:rPr>
        <w:t xml:space="preserve">Choose a familiar place:</w:t>
      </w:r>
      <w:r>
        <w:t xml:space="preserve"> Your home, office, or a well-known path.</w:t>
      </w:r>
    </w:p>
    <w:p>
      <w:pPr>
        <w:pStyle w:val="ListParagraph"/>
        <w:numPr>
          <w:ilvl w:val="0"/>
          <w:numId w:val="2"/>
        </w:numPr>
        <w:spacing w:after="60"/>
      </w:pPr>
      <w:r>
        <w:rPr>
          <w:b/>
          <w:bCs/>
        </w:rPr>
        <w:t xml:space="preserve">Identify specific loci (locations):</w:t>
      </w:r>
      <w:r>
        <w:t xml:space="preserve"> Walk through your chosen place mentally and pick distinct spots in a logical order (e.g., front door, coat rack, living room sofa, bookshelf).</w:t>
      </w:r>
    </w:p>
    <w:p>
      <w:pPr>
        <w:pStyle w:val="ListParagraph"/>
        <w:numPr>
          <w:ilvl w:val="0"/>
          <w:numId w:val="2"/>
        </w:numPr>
        <w:spacing w:after="60"/>
      </w:pPr>
      <w:r>
        <w:rPr>
          <w:b/>
          <w:bCs/>
        </w:rPr>
        <w:t xml:space="preserve">Create vivid images:</w:t>
      </w:r>
      <w:r>
        <w:t xml:space="preserve"> For each item you want to remember, create a memorable, often exaggerated or humorous image. Place this image at one of your loci.</w:t>
      </w:r>
    </w:p>
    <w:p>
      <w:pPr>
        <w:pStyle w:val="ListParagraph"/>
        <w:numPr>
          <w:ilvl w:val="0"/>
          <w:numId w:val="2"/>
        </w:numPr>
        <w:spacing w:after="60"/>
      </w:pPr>
      <w:r>
        <w:rPr>
          <w:b/>
          <w:bCs/>
        </w:rPr>
        <w:t xml:space="preserve">Mentally walk through:</w:t>
      </w:r>
      <w:r>
        <w:t xml:space="preserve"> To recall, mentally walk through your Memory Palace, encountering each image at its assigned location.</w:t>
      </w:r>
    </w:p>
    <w:p>
      <w:pPr>
        <w:spacing w:after="140"/>
      </w:pPr>
      <w:r>
        <w:t xml:space="preserve">For example, to remember a speech, place each main point as a vivid image at a different spot in your living room.</w:t>
      </w:r>
    </w:p>
    <w:p>
      <w:pPr>
        <w:pStyle w:val="Heading5"/>
        <w:spacing w:after="80" w:before="200"/>
      </w:pPr>
      <w:r>
        <w:t xml:space="preserve">2. Acronyms and Acrostics</w:t>
      </w:r>
    </w:p>
    <w:p>
      <w:pPr>
        <w:pStyle w:val="ListParagraph"/>
        <w:numPr>
          <w:ilvl w:val="0"/>
          <w:numId w:val="1"/>
        </w:numPr>
        <w:spacing w:after="60"/>
      </w:pPr>
      <w:r>
        <w:rPr>
          <w:b/>
          <w:bCs/>
        </w:rPr>
        <w:t xml:space="preserve">Acronyms:</w:t>
      </w:r>
      <w:r>
        <w:t xml:space="preserve"> Use the first letter of each word in a list to form a new, pronounceable word. Example: </w:t>
      </w:r>
      <w:r>
        <w:rPr>
          <w:b/>
          <w:bCs/>
        </w:rPr>
        <w:t xml:space="preserve">HOMES</w:t>
      </w:r>
      <w:r>
        <w:t xml:space="preserve"> for the Great Lakes (Huron, Ontario, Michigan, Erie, Superior).</w:t>
      </w:r>
    </w:p>
    <w:p>
      <w:pPr>
        <w:pStyle w:val="ListParagraph"/>
        <w:numPr>
          <w:ilvl w:val="0"/>
          <w:numId w:val="1"/>
        </w:numPr>
        <w:spacing w:after="60"/>
      </w:pPr>
      <w:r>
        <w:rPr>
          <w:b/>
          <w:bCs/>
        </w:rPr>
        <w:t xml:space="preserve">Acrostics:</w:t>
      </w:r>
      <w:r>
        <w:t xml:space="preserve"> Create a sentence where the first letter of each word stands for an item you need to remember. Example: </w:t>
      </w:r>
      <w:r>
        <w:rPr>
          <w:b/>
          <w:bCs/>
        </w:rPr>
        <w:t xml:space="preserve">M</w:t>
      </w:r>
      <w:r>
        <w:t xml:space="preserve">y </w:t>
      </w:r>
      <w:r>
        <w:rPr>
          <w:b/>
          <w:bCs/>
        </w:rPr>
        <w:t xml:space="preserve">V</w:t>
      </w:r>
      <w:r>
        <w:t xml:space="preserve">ery </w:t>
      </w:r>
      <w:r>
        <w:rPr>
          <w:b/>
          <w:bCs/>
        </w:rPr>
        <w:t xml:space="preserve">E</w:t>
      </w:r>
      <w:r>
        <w:t xml:space="preserve">xcellent </w:t>
      </w:r>
      <w:r>
        <w:rPr>
          <w:b/>
          <w:bCs/>
        </w:rPr>
        <w:t xml:space="preserve">M</w:t>
      </w:r>
      <w:r>
        <w:t xml:space="preserve">other </w:t>
      </w:r>
      <w:r>
        <w:rPr>
          <w:b/>
          <w:bCs/>
        </w:rPr>
        <w:t xml:space="preserve">J</w:t>
      </w:r>
      <w:r>
        <w:t xml:space="preserve">ust </w:t>
      </w:r>
      <w:r>
        <w:rPr>
          <w:b/>
          <w:bCs/>
        </w:rPr>
        <w:t xml:space="preserve">S</w:t>
      </w:r>
      <w:r>
        <w:t xml:space="preserve">erved </w:t>
      </w:r>
      <w:r>
        <w:rPr>
          <w:b/>
          <w:bCs/>
        </w:rPr>
        <w:t xml:space="preserve">U</w:t>
      </w:r>
      <w:r>
        <w:t xml:space="preserve">s </w:t>
      </w:r>
      <w:r>
        <w:rPr>
          <w:b/>
          <w:bCs/>
        </w:rPr>
        <w:t xml:space="preserve">N</w:t>
      </w:r>
      <w:r>
        <w:t xml:space="preserve">ine </w:t>
      </w:r>
      <w:r>
        <w:rPr>
          <w:b/>
          <w:bCs/>
        </w:rPr>
        <w:t xml:space="preserve">P</w:t>
      </w:r>
      <w:r>
        <w:t xml:space="preserve">izzas (for the planets, before Pluto's reclassification).</w:t>
      </w:r>
    </w:p>
    <w:p>
      <w:pPr>
        <w:pStyle w:val="Heading5"/>
        <w:spacing w:after="80" w:before="200"/>
      </w:pPr>
      <w:r>
        <w:t xml:space="preserve">3. Peg System</w:t>
      </w:r>
    </w:p>
    <w:p>
      <w:pPr>
        <w:spacing w:after="140"/>
      </w:pPr>
      <w:r>
        <w:t xml:space="preserve">This involves associating items with a pre-memorized list of 'peg' words, often rhyming numbers. For example:</w:t>
      </w:r>
    </w:p>
    <w:p>
      <w:pPr>
        <w:pStyle w:val="ListParagraph"/>
        <w:numPr>
          <w:ilvl w:val="0"/>
          <w:numId w:val="1"/>
        </w:numPr>
        <w:spacing w:after="60"/>
      </w:pPr>
      <w:r>
        <w:t xml:space="preserve">1 - Bun</w:t>
      </w:r>
    </w:p>
    <w:p>
      <w:pPr>
        <w:pStyle w:val="ListParagraph"/>
        <w:numPr>
          <w:ilvl w:val="0"/>
          <w:numId w:val="1"/>
        </w:numPr>
        <w:spacing w:after="60"/>
      </w:pPr>
      <w:r>
        <w:t xml:space="preserve">2 - Shoe</w:t>
      </w:r>
    </w:p>
    <w:p>
      <w:pPr>
        <w:pStyle w:val="ListParagraph"/>
        <w:numPr>
          <w:ilvl w:val="0"/>
          <w:numId w:val="1"/>
        </w:numPr>
        <w:spacing w:after="60"/>
      </w:pPr>
      <w:r>
        <w:t xml:space="preserve">3 - Tree</w:t>
      </w:r>
    </w:p>
    <w:p>
      <w:pPr>
        <w:pStyle w:val="ListParagraph"/>
        <w:numPr>
          <w:ilvl w:val="0"/>
          <w:numId w:val="1"/>
        </w:numPr>
        <w:spacing w:after="60"/>
      </w:pPr>
      <w:r>
        <w:t xml:space="preserve">4 - Door</w:t>
      </w:r>
    </w:p>
    <w:p>
      <w:pPr>
        <w:pStyle w:val="ListParagraph"/>
        <w:numPr>
          <w:ilvl w:val="0"/>
          <w:numId w:val="1"/>
        </w:numPr>
        <w:spacing w:after="60"/>
      </w:pPr>
      <w:r>
        <w:t xml:space="preserve">5 - Hive</w:t>
      </w:r>
    </w:p>
    <w:p>
      <w:pPr>
        <w:spacing w:after="140"/>
      </w:pPr>
      <w:r>
        <w:t xml:space="preserve">To remember a list, say, </w:t>
      </w:r>
      <w:r>
        <w:rPr>
          <w:i/>
          <w:iCs/>
        </w:rPr>
        <w:t xml:space="preserve">car, book, phone, hat, key</w:t>
      </w:r>
      <w:r>
        <w:t xml:space="preserve">, you would imagine a </w:t>
      </w:r>
      <w:r>
        <w:rPr>
          <w:b/>
          <w:bCs/>
        </w:rPr>
        <w:t xml:space="preserve">car</w:t>
      </w:r>
      <w:r>
        <w:t xml:space="preserve"> crashing into a </w:t>
      </w:r>
      <w:r>
        <w:rPr>
          <w:b/>
          <w:bCs/>
        </w:rPr>
        <w:t xml:space="preserve">bun</w:t>
      </w:r>
      <w:r>
        <w:t xml:space="preserve">, a </w:t>
      </w:r>
      <w:r>
        <w:rPr>
          <w:b/>
          <w:bCs/>
        </w:rPr>
        <w:t xml:space="preserve">book</w:t>
      </w:r>
      <w:r>
        <w:t xml:space="preserve"> inside a </w:t>
      </w:r>
      <w:r>
        <w:rPr>
          <w:b/>
          <w:bCs/>
        </w:rPr>
        <w:t xml:space="preserve">shoe</w:t>
      </w:r>
      <w:r>
        <w:t xml:space="preserve">, a </w:t>
      </w:r>
      <w:r>
        <w:rPr>
          <w:b/>
          <w:bCs/>
        </w:rPr>
        <w:t xml:space="preserve">phone</w:t>
      </w:r>
      <w:r>
        <w:t xml:space="preserve"> hanging from a </w:t>
      </w:r>
      <w:r>
        <w:rPr>
          <w:b/>
          <w:bCs/>
        </w:rPr>
        <w:t xml:space="preserve">tree</w:t>
      </w:r>
      <w:r>
        <w:t xml:space="preserve">, a </w:t>
      </w:r>
      <w:r>
        <w:rPr>
          <w:b/>
          <w:bCs/>
        </w:rPr>
        <w:t xml:space="preserve">hat</w:t>
      </w:r>
      <w:r>
        <w:t xml:space="preserve"> stuck in a </w:t>
      </w:r>
      <w:r>
        <w:rPr>
          <w:b/>
          <w:bCs/>
        </w:rPr>
        <w:t xml:space="preserve">door</w:t>
      </w:r>
      <w:r>
        <w:t xml:space="preserve">, and a </w:t>
      </w:r>
      <w:r>
        <w:rPr>
          <w:b/>
          <w:bCs/>
        </w:rPr>
        <w:t xml:space="preserve">key</w:t>
      </w:r>
      <w:r>
        <w:t xml:space="preserve"> inside a </w:t>
      </w:r>
      <w:r>
        <w:rPr>
          <w:b/>
          <w:bCs/>
        </w:rPr>
        <w:t xml:space="preserve">hive</w:t>
      </w:r>
      <w:r>
        <w:t xml:space="preserve">. The peg system provides a ready-made structure for new information.</w:t>
      </w:r>
    </w:p>
    <w:p>
      <w:pPr>
        <w:spacing w:after="140"/>
      </w:pPr>
      <w:r>
        <w:t xml:space="preserve">Consistent practice with these methods will make them second nature. The key is to engage your imagination and make your memories as concrete and unusual as possible.</w:t>
      </w:r>
    </w:p>
    <w:p>
      <w:pPr>
        <w:pStyle w:val="Heading2"/>
      </w:pPr>
      <w:r>
        <w:t xml:space="preserve">Applying Memory and Cultivating Strong Learning Habits</w:t>
      </w:r>
    </w:p>
    <w:p>
      <w:pPr>
        <w:spacing w:after="120"/>
      </w:pPr>
      <w:r>
        <w:rPr>
          <w:rFonts w:ascii="Arial" w:cs="Arial" w:eastAsia="Arial" w:hAnsi="Arial"/>
          <w:color w:val="666666"/>
          <w:sz w:val="15"/>
          <w:szCs w:val="15"/>
        </w:rPr>
        <w:t xml:space="preserve">Covers: How to Memorize Important Names &amp; Dates Quickly · Da Vinci's dark learning trait (and how to avoid it) · These Books On Learning Turn Dreamers Into Achievers Overnight</w:t>
      </w:r>
    </w:p>
    <w:p>
      <w:pPr>
        <w:spacing w:after="140"/>
      </w:pPr>
      <w:r>
        <w:t xml:space="preserve">Applying memory techniques to specific challenges, such as names and dates, requires a slight adaptation of the core principles. The goal remains the same: convert abstract information into memorable images or associations.</w:t>
      </w:r>
    </w:p>
    <w:p>
      <w:pPr>
        <w:pStyle w:val="Heading4"/>
        <w:spacing w:after="80" w:before="200"/>
      </w:pPr>
      <w:r>
        <w:t xml:space="preserve">Memorizing Important Names and Dates Quickly</w:t>
      </w:r>
    </w:p>
    <w:p>
      <w:pPr>
        <w:pStyle w:val="Heading5"/>
        <w:spacing w:after="80" w:before="200"/>
      </w:pPr>
      <w:r>
        <w:t xml:space="preserve">Names</w:t>
      </w:r>
    </w:p>
    <w:p>
      <w:pPr>
        <w:spacing w:after="140"/>
      </w:pPr>
      <w:r>
        <w:t xml:space="preserve">When meeting someone new, listen carefully to their name. Then, create a vivid, often silly, image that links their name to a prominent feature on their face or to something about them. For example, if you meet a 'Mr. Baker' with a prominent nose, imagine a tiny baker's hat on his nose, or a miniature oven baking bread on his chin. If their name is 'Rose,' imagine a rose growing out of their ear. The more unusual the image, the better. Repeat the name aloud during the conversation to solidify it.</w:t>
      </w:r>
    </w:p>
    <w:p>
      <w:pPr>
        <w:pStyle w:val="Heading5"/>
        <w:spacing w:after="80" w:before="200"/>
      </w:pPr>
      <w:r>
        <w:t xml:space="preserve">Dates</w:t>
      </w:r>
    </w:p>
    <w:p>
      <w:pPr>
        <w:spacing w:after="140"/>
      </w:pPr>
      <w:r>
        <w:t xml:space="preserve">Dates are numbers, which can be abstract. One powerful method is the </w:t>
      </w:r>
      <w:r>
        <w:rPr>
          <w:b/>
          <w:bCs/>
        </w:rPr>
        <w:t xml:space="preserve">Major System</w:t>
      </w:r>
      <w:r>
        <w:t xml:space="preserve">, which converts numbers into consonants, which can then be formed into words. Each digit from 0 to 9 is assigned a consonant sound:</w:t>
      </w:r>
    </w:p>
    <w:p>
      <w:pPr>
        <w:pStyle w:val="ListParagraph"/>
        <w:numPr>
          <w:ilvl w:val="0"/>
          <w:numId w:val="1"/>
        </w:numPr>
        <w:spacing w:after="60"/>
      </w:pPr>
      <w:r>
        <w:t xml:space="preserve">0 = S, Z (as in 'zero')</w:t>
      </w:r>
    </w:p>
    <w:p>
      <w:pPr>
        <w:pStyle w:val="ListParagraph"/>
        <w:numPr>
          <w:ilvl w:val="0"/>
          <w:numId w:val="1"/>
        </w:numPr>
        <w:spacing w:after="60"/>
      </w:pPr>
      <w:r>
        <w:t xml:space="preserve">1 = T, D (as in 'one T')</w:t>
      </w:r>
    </w:p>
    <w:p>
      <w:pPr>
        <w:pStyle w:val="ListParagraph"/>
        <w:numPr>
          <w:ilvl w:val="0"/>
          <w:numId w:val="1"/>
        </w:numPr>
        <w:spacing w:after="60"/>
      </w:pPr>
      <w:r>
        <w:t xml:space="preserve">2 = N (as in 'two Ns')</w:t>
      </w:r>
    </w:p>
    <w:p>
      <w:pPr>
        <w:pStyle w:val="ListParagraph"/>
        <w:numPr>
          <w:ilvl w:val="0"/>
          <w:numId w:val="1"/>
        </w:numPr>
        <w:spacing w:after="60"/>
      </w:pPr>
      <w:r>
        <w:t xml:space="preserve">3 = M (as in 'three Ms')</w:t>
      </w:r>
    </w:p>
    <w:p>
      <w:pPr>
        <w:pStyle w:val="ListParagraph"/>
        <w:numPr>
          <w:ilvl w:val="0"/>
          <w:numId w:val="1"/>
        </w:numPr>
        <w:spacing w:after="60"/>
      </w:pPr>
      <w:r>
        <w:t xml:space="preserve">4 = R (as in 'four R')</w:t>
      </w:r>
    </w:p>
    <w:p>
      <w:pPr>
        <w:pStyle w:val="ListParagraph"/>
        <w:numPr>
          <w:ilvl w:val="0"/>
          <w:numId w:val="1"/>
        </w:numPr>
        <w:spacing w:after="60"/>
      </w:pPr>
      <w:r>
        <w:t xml:space="preserve">5 = L (as in 'five L')</w:t>
      </w:r>
    </w:p>
    <w:p>
      <w:pPr>
        <w:pStyle w:val="ListParagraph"/>
        <w:numPr>
          <w:ilvl w:val="0"/>
          <w:numId w:val="1"/>
        </w:numPr>
        <w:spacing w:after="60"/>
      </w:pPr>
      <w:r>
        <w:t xml:space="preserve">6 = J, Ch, Sh, G (soft) (as in 'six J')</w:t>
      </w:r>
    </w:p>
    <w:p>
      <w:pPr>
        <w:pStyle w:val="ListParagraph"/>
        <w:numPr>
          <w:ilvl w:val="0"/>
          <w:numId w:val="1"/>
        </w:numPr>
        <w:spacing w:after="60"/>
      </w:pPr>
      <w:r>
        <w:t xml:space="preserve">7 = K, C (hard), G (hard) (as in 'seven K')</w:t>
      </w:r>
    </w:p>
    <w:p>
      <w:pPr>
        <w:pStyle w:val="ListParagraph"/>
        <w:numPr>
          <w:ilvl w:val="0"/>
          <w:numId w:val="1"/>
        </w:numPr>
        <w:spacing w:after="60"/>
      </w:pPr>
      <w:r>
        <w:t xml:space="preserve">8 = F, V (as in 'eight F')</w:t>
      </w:r>
    </w:p>
    <w:p>
      <w:pPr>
        <w:pStyle w:val="ListParagraph"/>
        <w:numPr>
          <w:ilvl w:val="0"/>
          <w:numId w:val="1"/>
        </w:numPr>
        <w:spacing w:after="60"/>
      </w:pPr>
      <w:r>
        <w:t xml:space="preserve">9 = P, B (as in 'nine P')</w:t>
      </w:r>
    </w:p>
    <w:p>
      <w:pPr>
        <w:spacing w:after="140"/>
      </w:pPr>
      <w:r>
        <w:t xml:space="preserve">To memorize a date like 1492 (Columbus arrived in the Americas), you would convert 1-4-9-2 into T-R-P-N. You could then form a word or phrase like 'TRaiPiNg' or 'TRaMPiNg'. Then, create an image of Columbus trampling on the Americas. For longer dates or sequences, combine the Major System with a Memory Palace, placing the image for each date at a specific location.</w:t>
      </w:r>
    </w:p>
    <w:p>
      <w:pPr>
        <w:pStyle w:val="Heading4"/>
        <w:spacing w:after="80" w:before="200"/>
      </w:pPr>
      <w:r>
        <w:t xml:space="preserve">Da Vinci's Dark Learning Trait (and how to avoid it)</w:t>
      </w:r>
    </w:p>
    <w:p>
      <w:pPr>
        <w:spacing w:after="140"/>
      </w:pPr>
      <w:r>
        <w:t xml:space="preserve">Leonardo da Vinci was a polymath who explored many fields. However, a 'dark trait' he exhibited was often starting projects or investigations without completing them or systematically consolidating his knowledge. He had an insatiable curiosity but sometimes lacked the discipline to bring his studies to a conclusive, retained state. This can lead to a broad but superficial understanding, where much is learned but little is truly mastered or remembered long term.</w:t>
      </w:r>
    </w:p>
    <w:p>
      <w:pPr>
        <w:spacing w:after="140"/>
      </w:pPr>
      <w:r>
        <w:t xml:space="preserve">To avoid this, focus on </w:t>
      </w:r>
      <w:r>
        <w:rPr>
          <w:b/>
          <w:bCs/>
        </w:rPr>
        <w:t xml:space="preserve">deliberate practice</w:t>
      </w:r>
      <w:r>
        <w:t xml:space="preserve"> and </w:t>
      </w:r>
      <w:r>
        <w:rPr>
          <w:b/>
          <w:bCs/>
        </w:rPr>
        <w:t xml:space="preserve">systematic review</w:t>
      </w:r>
      <w:r>
        <w:t xml:space="preserve">. When you learn something new, ensure you fully understand it before moving on. Test yourself regularly. Use spaced repetition techniques, where you review information at increasing intervals. This active recall strengthens memory traces. Do not mistake exposure to information for actual learning or retention. Prioritize depth over breadth when tackling new subjects. It is better to deeply understand a few core concepts than to superficially skim many.</w:t>
      </w:r>
    </w:p>
    <w:p>
      <w:pPr>
        <w:pStyle w:val="Heading4"/>
        <w:spacing w:after="80" w:before="200"/>
      </w:pPr>
      <w:r>
        <w:t xml:space="preserve">Identifying Valuable Learning Resources</w:t>
      </w:r>
    </w:p>
    <w:p>
      <w:pPr>
        <w:spacing w:after="140"/>
      </w:pPr>
      <w:r>
        <w:t xml:space="preserve">Choosing the right sources is critical for effective self-directed learning. Not all books or online materials are equally valuable. When selecting resources, consider these factors:</w:t>
      </w:r>
    </w:p>
    <w:p>
      <w:pPr>
        <w:pStyle w:val="ListParagraph"/>
        <w:numPr>
          <w:ilvl w:val="0"/>
          <w:numId w:val="2"/>
        </w:numPr>
        <w:spacing w:after="60"/>
      </w:pPr>
      <w:r>
        <w:rPr>
          <w:b/>
          <w:bCs/>
        </w:rPr>
        <w:t xml:space="preserve">Author Credibility:</w:t>
      </w:r>
      <w:r>
        <w:t xml:space="preserve"> Is the author an expert in the field? Do they have relevant experience or academic credentials?</w:t>
      </w:r>
    </w:p>
    <w:p>
      <w:pPr>
        <w:pStyle w:val="ListParagraph"/>
        <w:numPr>
          <w:ilvl w:val="0"/>
          <w:numId w:val="2"/>
        </w:numPr>
        <w:spacing w:after="60"/>
      </w:pPr>
      <w:r>
        <w:rPr>
          <w:b/>
          <w:bCs/>
        </w:rPr>
        <w:t xml:space="preserve">Publication Date:</w:t>
      </w:r>
      <w:r>
        <w:t xml:space="preserve"> For rapidly evolving fields, recent publications are often more relevant.</w:t>
      </w:r>
    </w:p>
    <w:p>
      <w:pPr>
        <w:pStyle w:val="ListParagraph"/>
        <w:numPr>
          <w:ilvl w:val="0"/>
          <w:numId w:val="2"/>
        </w:numPr>
        <w:spacing w:after="60"/>
      </w:pPr>
      <w:r>
        <w:rPr>
          <w:b/>
          <w:bCs/>
        </w:rPr>
        <w:t xml:space="preserve">Reviews and Recommendations:</w:t>
      </w:r>
      <w:r>
        <w:t xml:space="preserve"> What do other learners or experts say about the resource? Look for balanced reviews.</w:t>
      </w:r>
    </w:p>
    <w:p>
      <w:pPr>
        <w:pStyle w:val="ListParagraph"/>
        <w:numPr>
          <w:ilvl w:val="0"/>
          <w:numId w:val="2"/>
        </w:numPr>
        <w:spacing w:after="60"/>
      </w:pPr>
      <w:r>
        <w:rPr>
          <w:b/>
          <w:bCs/>
        </w:rPr>
        <w:t xml:space="preserve">Clarity and Structure:</w:t>
      </w:r>
      <w:r>
        <w:t xml:space="preserve"> Is the material presented clearly and logically? Does it have a table of contents, index, or clear chapter divisions?</w:t>
      </w:r>
    </w:p>
    <w:p>
      <w:pPr>
        <w:pStyle w:val="ListParagraph"/>
        <w:numPr>
          <w:ilvl w:val="0"/>
          <w:numId w:val="2"/>
        </w:numPr>
        <w:spacing w:after="60"/>
      </w:pPr>
      <w:r>
        <w:rPr>
          <w:b/>
          <w:bCs/>
        </w:rPr>
        <w:t xml:space="preserve">Practicality:</w:t>
      </w:r>
      <w:r>
        <w:t xml:space="preserve"> Does the resource offer actionable advice, examples, or exercises that you can apply?</w:t>
      </w:r>
    </w:p>
    <w:p>
      <w:pPr>
        <w:spacing w:after="140"/>
      </w:pPr>
      <w:r>
        <w:t xml:space="preserve">Once you have chosen a resource, engage with it actively. Do not just passively read. Take notes, highlight key passages, formulate questions, and try to explain the concepts in your own words. Integrate what you learn from one source with knowledge from others to build a comprehensive understanding.</w:t>
      </w:r>
    </w:p>
    <w:p>
      <w:pPr>
        <w:pStyle w:val="Heading3"/>
      </w:pPr>
      <w:r>
        <w:t xml:space="preserve">Key Takeaways</w:t>
      </w:r>
    </w:p>
    <w:p>
      <w:pPr>
        <w:pStyle w:val="ListParagraph"/>
        <w:numPr>
          <w:ilvl w:val="0"/>
          <w:numId w:val="1"/>
        </w:numPr>
        <w:spacing w:after="60"/>
      </w:pPr>
      <w:r>
        <w:t xml:space="preserve">Define clear learning goals to filter information and avoid overwhelm.</w:t>
      </w:r>
    </w:p>
    <w:p>
      <w:pPr>
        <w:pStyle w:val="ListParagraph"/>
        <w:numPr>
          <w:ilvl w:val="0"/>
          <w:numId w:val="1"/>
        </w:numPr>
        <w:spacing w:after="60"/>
      </w:pPr>
      <w:r>
        <w:t xml:space="preserve">Effective note-taking involves active processing and summarizing, not just transcription.</w:t>
      </w:r>
    </w:p>
    <w:p>
      <w:pPr>
        <w:pStyle w:val="ListParagraph"/>
        <w:numPr>
          <w:ilvl w:val="0"/>
          <w:numId w:val="1"/>
        </w:numPr>
        <w:spacing w:after="60"/>
      </w:pPr>
      <w:r>
        <w:t xml:space="preserve">The Linking Method and Memory Palace are powerful tools for memorizing lists and structured information.</w:t>
      </w:r>
    </w:p>
    <w:p>
      <w:pPr>
        <w:pStyle w:val="ListParagraph"/>
        <w:numPr>
          <w:ilvl w:val="0"/>
          <w:numId w:val="1"/>
        </w:numPr>
        <w:spacing w:after="60"/>
      </w:pPr>
      <w:r>
        <w:t xml:space="preserve">Mentat thinking emphasizes understanding context and relationships before memorization.</w:t>
      </w:r>
    </w:p>
    <w:p>
      <w:pPr>
        <w:pStyle w:val="ListParagraph"/>
        <w:numPr>
          <w:ilvl w:val="0"/>
          <w:numId w:val="1"/>
        </w:numPr>
        <w:spacing w:after="60"/>
      </w:pPr>
      <w:r>
        <w:t xml:space="preserve">Mnemonic devices transform abstract data into vivid, memorable images for better recall.</w:t>
      </w:r>
    </w:p>
    <w:p>
      <w:pPr>
        <w:pStyle w:val="ListParagraph"/>
        <w:numPr>
          <w:ilvl w:val="0"/>
          <w:numId w:val="1"/>
        </w:numPr>
        <w:spacing w:after="60"/>
      </w:pPr>
      <w:r>
        <w:t xml:space="preserve">Apply specific imagery and phonetic systems like the Major System to memorize names and dates.</w:t>
      </w:r>
    </w:p>
    <w:p>
      <w:pPr>
        <w:pStyle w:val="ListParagraph"/>
        <w:numPr>
          <w:ilvl w:val="0"/>
          <w:numId w:val="1"/>
        </w:numPr>
        <w:spacing w:after="60"/>
      </w:pPr>
      <w:r>
        <w:t xml:space="preserve">Avoid superficial learning by focusing on deliberate practice, systematic review, and prioritizing depth over breadth.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defining clear learning goals when dealing with information overload?</w:t>
      </w:r>
    </w:p>
    <w:p>
      <w:pPr>
        <w:spacing w:after="60"/>
      </w:pPr>
      <w:r>
        <w:t xml:space="preserve">2. </w:t>
      </w:r>
      <w:r>
        <w:t xml:space="preserve">Describe the core principle of effective note-taking for deep learning, as opposed to simple transcription.</w:t>
      </w:r>
    </w:p>
    <w:p>
      <w:pPr>
        <w:spacing w:after="60"/>
      </w:pPr>
      <w:r>
        <w:t xml:space="preserve">3. </w:t>
      </w:r>
      <w:r>
        <w:t xml:space="preserve">How does the Memory Palace technique work, and what is its main advantage?</w:t>
      </w:r>
    </w:p>
    <w:p>
      <w:pPr>
        <w:spacing w:after="60"/>
      </w:pPr>
      <w:r>
        <w:t xml:space="preserve">4. </w:t>
      </w:r>
      <w:r>
        <w:t xml:space="preserve">What is meant by 'Da Vinci's dark learning trait,' and how can a self-directed learner avoid it?</w:t>
      </w:r>
    </w:p>
    <w:p>
      <w:pPr>
        <w:spacing w:after="60"/>
      </w:pPr>
      <w:r>
        <w:t xml:space="preserve">5. </w:t>
      </w:r>
      <w:r>
        <w:t xml:space="preserve">When choosing learning resources, what are two key factors to consider to ensure their value?</w:t>
      </w:r>
    </w:p>
    <w:p>
      <w:pPr>
        <w:pStyle w:val="Heading1"/>
        <w:pageBreakBefore/>
      </w:pPr>
      <w:r>
        <w:t xml:space="preserve">Chapter 3: Sustaining Momentum and Deepening Retention</w:t>
      </w:r>
    </w:p>
    <w:p>
      <w:pPr>
        <w:spacing w:after="140"/>
      </w:pPr>
      <w:r>
        <w:t xml:space="preserve">This chapter explores advanced strategies for maintaining consistent progress and achieving deep mastery in your self-directed learning. Many learners face challenges like procrastination, even when they appear busy. We will examine how to identify and overcome this specific obstacle. You will also learn methods for truly internalizing complex material, drawing inspiration from historical figures who mastered subjects through unconventional yet highly effective approaches. The goal is to move beyond superficial understanding to profound, lasting knowledge.</w:t>
      </w:r>
    </w:p>
    <w:p>
      <w:pPr>
        <w:pStyle w:val="Heading2"/>
      </w:pPr>
      <w:r>
        <w:t xml:space="preserve">Curing Productive Procrastination</w:t>
      </w:r>
    </w:p>
    <w:p>
      <w:pPr>
        <w:spacing w:after="120"/>
      </w:pPr>
      <w:r>
        <w:rPr>
          <w:rFonts w:ascii="Arial" w:cs="Arial" w:eastAsia="Arial" w:hAnsi="Arial"/>
          <w:color w:val="666666"/>
          <w:sz w:val="15"/>
          <w:szCs w:val="15"/>
        </w:rPr>
        <w:t xml:space="preserve">Covers: This Simple System Cures "Productive Procrastination"</w:t>
      </w:r>
    </w:p>
    <w:p>
      <w:pPr>
        <w:spacing w:after="140"/>
      </w:pPr>
      <w:r>
        <w:t xml:space="preserve">Productive procrastination is a common trap for self-directed learners. It involves doing less important tasks to avoid more critical, often challenging, ones. You might spend hours organizing your digital files, researching peripheral topics, or refining your study schedule. These activities feel productive. They create an illusion of progress. However, they prevent you from engaging with the core material that truly advances your learning. This form of procrastination is insidious because it masquerades as diligent work. It keeps you busy without making real headway on your most important goals.</w:t>
      </w:r>
    </w:p>
    <w:p>
      <w:pPr>
        <w:spacing w:after="140"/>
      </w:pPr>
      <w:r>
        <w:t xml:space="preserve">To overcome productive procrastination, you need a simple, direct system. The core principle is to identify your single most important learning task for a session and start it immediately. Do not allow yourself to engage in any other activity until you have made progress on this priority. This requires honest self-assessment. What is the one thing that, if completed, would make the biggest difference to your understanding or skill development? For instance, if you are learning a new programming language, the most important task might be writing a specific piece of code, not reorganizing your code snippets. If you are studying history, it might be analyzing primary source documents, not rearranging your bibliography.</w:t>
      </w:r>
    </w:p>
    <w:p>
      <w:pPr>
        <w:spacing w:after="140"/>
      </w:pPr>
      <w:r>
        <w:t xml:space="preserve">Here is a step-by-step procedure to implement this system:</w:t>
      </w:r>
    </w:p>
    <w:p>
      <w:pPr>
        <w:pStyle w:val="ListParagraph"/>
        <w:numPr>
          <w:ilvl w:val="0"/>
          <w:numId w:val="2"/>
        </w:numPr>
        <w:spacing w:after="60"/>
      </w:pPr>
      <w:r>
        <w:rPr>
          <w:b/>
          <w:bCs/>
        </w:rPr>
        <w:t xml:space="preserve">Identify Your Most Important Task (MIT):</w:t>
      </w:r>
      <w:r>
        <w:t xml:space="preserve"> At the start of your study session, clearly define one primary task. This task should directly contribute to your core learning objective. It should also be the task you are most likely to avoid.</w:t>
      </w:r>
    </w:p>
    <w:p>
      <w:pPr>
        <w:pStyle w:val="ListParagraph"/>
        <w:numPr>
          <w:ilvl w:val="0"/>
          <w:numId w:val="2"/>
        </w:numPr>
        <w:spacing w:after="60"/>
      </w:pPr>
      <w:r>
        <w:rPr>
          <w:b/>
          <w:bCs/>
        </w:rPr>
        <w:t xml:space="preserve">Break It Down (If Necessary):</w:t>
      </w:r>
      <w:r>
        <w:t xml:space="preserve"> If the MIT feels overwhelming, break it into smaller, manageable sub-tasks. For example, instead of "write a research paper," focus on "write the introduction paragraph."</w:t>
      </w:r>
    </w:p>
    <w:p>
      <w:pPr>
        <w:pStyle w:val="ListParagraph"/>
        <w:numPr>
          <w:ilvl w:val="0"/>
          <w:numId w:val="2"/>
        </w:numPr>
        <w:spacing w:after="60"/>
      </w:pPr>
      <w:r>
        <w:rPr>
          <w:b/>
          <w:bCs/>
        </w:rPr>
        <w:t xml:space="preserve">Commit to a Short, Focused Burst:</w:t>
      </w:r>
      <w:r>
        <w:t xml:space="preserve"> Dedicate a specific, short period to work </w:t>
      </w:r>
      <w:r>
        <w:rPr>
          <w:i/>
          <w:iCs/>
        </w:rPr>
        <w:t xml:space="preserve">only</w:t>
      </w:r>
      <w:r>
        <w:t xml:space="preserve"> on the MIT. This could be 15 minutes, 25 minutes, or 30 minutes. Use a timer. During this time, eliminate all distractions. Put your phone away. Close unnecessary browser tabs.</w:t>
      </w:r>
    </w:p>
    <w:p>
      <w:pPr>
        <w:pStyle w:val="ListParagraph"/>
        <w:numPr>
          <w:ilvl w:val="0"/>
          <w:numId w:val="2"/>
        </w:numPr>
        <w:spacing w:after="60"/>
      </w:pPr>
      <w:r>
        <w:rPr>
          <w:b/>
          <w:bCs/>
        </w:rPr>
        <w:t xml:space="preserve">Start Immediately:</w:t>
      </w:r>
      <w:r>
        <w:t xml:space="preserve"> Begin working on the MIT as soon as the timer starts. Resist the urge to do anything else, even if it feels productive. The goal is to build momentum on the critical task.</w:t>
      </w:r>
    </w:p>
    <w:p>
      <w:pPr>
        <w:pStyle w:val="ListParagraph"/>
        <w:numPr>
          <w:ilvl w:val="0"/>
          <w:numId w:val="2"/>
        </w:numPr>
        <w:spacing w:after="60"/>
      </w:pPr>
      <w:r>
        <w:rPr>
          <w:b/>
          <w:bCs/>
        </w:rPr>
        <w:t xml:space="preserve">Review and Re-evaluate:</w:t>
      </w:r>
      <w:r>
        <w:t xml:space="preserve"> When the timer ends, assess your progress. You do not need to finish the task. The goal is to start it and make some progress. This initial push often breaks the inertia and makes it easier to return to the task later.</w:t>
      </w:r>
    </w:p>
    <w:p>
      <w:pPr>
        <w:spacing w:after="140"/>
      </w:pPr>
      <w:r>
        <w:t xml:space="preserve">A common mistake is to choose an MIT that is too large or ill-defined. Make your MIT specific and achievable within a short burst. For example, "understand quantum mechanics" is too vague. "Read the first chapter on wave functions and summarize the key concepts" is specific. Another mistake is allowing interruptions. Treat your focused burst as sacred time. By consistently prioritizing and starting your most important work, you will build a habit of direct engagement. This habit replaces the illusion of productive procrastination with genuine, forward momentum in your learning.</w:t>
      </w:r>
    </w:p>
    <w:p>
      <w:pPr>
        <w:spacing w:after="140"/>
      </w:pPr>
      <w:r>
        <w:rPr>
          <w:b/>
          <w:bCs/>
        </w:rPr>
        <w:t xml:space="preserve">Practice Cue:</w:t>
      </w:r>
      <w:r>
        <w:t xml:space="preserve"> For your next self-study session, identify the single most important task (MIT) that you tend to avoid. Set a timer for 20 minutes. Work exclusively on that MIT until the timer rings. Observe how this focused effort changes your perception of the task and your overall progress.</w:t>
      </w:r>
    </w:p>
    <w:p>
      <w:pPr>
        <w:pStyle w:val="Heading2"/>
      </w:pPr>
      <w:r>
        <w:t xml:space="preserve">Deepening Learning Through Focused Practice and Observation</w:t>
      </w:r>
    </w:p>
    <w:p>
      <w:pPr>
        <w:spacing w:after="120"/>
      </w:pPr>
      <w:r>
        <w:rPr>
          <w:rFonts w:ascii="Arial" w:cs="Arial" w:eastAsia="Arial" w:hAnsi="Arial"/>
          <w:color w:val="666666"/>
          <w:sz w:val="15"/>
          <w:szCs w:val="15"/>
        </w:rPr>
        <w:t xml:space="preserve">Covers: The Math Book That Made Abraham Lincoln a Genius · How an "Illiterate" Artist Outlearned Every Scholar in Europe</w:t>
      </w:r>
    </w:p>
    <w:p>
      <w:pPr>
        <w:spacing w:after="140"/>
      </w:pPr>
      <w:r>
        <w:t xml:space="preserve">True mastery in self-directed learning comes from engaging deeply with the material, not just passively consuming it. The stories of Abraham Lincoln and a renowned "illiterate" artist illustrate this principle powerfully. Lincoln, as a young man, meticulously worked through Euclid's </w:t>
      </w:r>
      <w:r>
        <w:rPr>
          <w:i/>
          <w:iCs/>
        </w:rPr>
        <w:t xml:space="preserve">Elements</w:t>
      </w:r>
      <w:r>
        <w:t xml:space="preserve"> of geometry. He did not simply read the theorems. He proved them himself. He understood each axiom, each postulate, and each logical step. This deliberate, iterative engagement built a foundational understanding of logical reasoning and problem-solving that served him throughout his life. His "genius" was not innate mathematical brilliance, but the result of intense, self-directed practice in fundamental thinking.</w:t>
      </w:r>
    </w:p>
    <w:p>
      <w:pPr>
        <w:spacing w:after="140"/>
      </w:pPr>
      <w:r>
        <w:t xml:space="preserve">Similarly, consider an artist like Leonardo da Vinci, who, despite lacking formal university education, became a master across numerous disciplines. He learned not from textbooks and lectures alone, but through relentless observation, experimentation, and direct engagement with the world. He dissected bodies to understand anatomy. He sketched machines to grasp mechanics. He mixed pigments to comprehend color. His "illiteracy" in the academic sense did not hinder his ability to outlearn scholars because his learning method was direct, experiential, and focused on first principles. He built his knowledge from the ground up, through hands-on discovery.</w:t>
      </w:r>
    </w:p>
    <w:p>
      <w:pPr>
        <w:spacing w:after="140"/>
      </w:pPr>
      <w:r>
        <w:t xml:space="preserve">To adopt these powerful learning strategies, move beyond surface-level understanding. Ask yourself: Can I explain this concept in my own words without referring to notes? Can I solve a novel problem using this information? Can I teach this to someone else? These questions push you toward active engagement.</w:t>
      </w:r>
    </w:p>
    <w:p>
      <w:pPr>
        <w:spacing w:after="140"/>
      </w:pPr>
      <w:r>
        <w:t xml:space="preserve">Here are concrete techniques to deepen your learning:</w:t>
      </w:r>
    </w:p>
    <w:p>
      <w:pPr>
        <w:pStyle w:val="ListParagraph"/>
        <w:numPr>
          <w:ilvl w:val="0"/>
          <w:numId w:val="2"/>
        </w:numPr>
        <w:spacing w:after="60"/>
      </w:pPr>
      <w:r>
        <w:rPr>
          <w:b/>
          <w:bCs/>
        </w:rPr>
        <w:t xml:space="preserve">Work Through, Do Not Just Read:</w:t>
      </w:r>
      <w:r>
        <w:t xml:space="preserve"> For technical subjects like mathematics, programming, or physics, solve every example problem. Do not just look at the solution. Cover the solution and try to derive it yourself. For conceptual subjects, create your own examples or analogies.</w:t>
      </w:r>
    </w:p>
    <w:p>
      <w:pPr>
        <w:pStyle w:val="ListParagraph"/>
        <w:numPr>
          <w:ilvl w:val="0"/>
          <w:numId w:val="2"/>
        </w:numPr>
        <w:spacing w:after="60"/>
      </w:pPr>
      <w:r>
        <w:rPr>
          <w:b/>
          <w:bCs/>
        </w:rPr>
        <w:t xml:space="preserve">Explain It Aloud:</w:t>
      </w:r>
      <w:r>
        <w:t xml:space="preserve"> Articulate concepts out loud as if teaching an imaginary student. This forces you to organize your thoughts and identify gaps in your understanding. If you stumble, that is a signal to revisit the material.</w:t>
      </w:r>
    </w:p>
    <w:p>
      <w:pPr>
        <w:pStyle w:val="ListParagraph"/>
        <w:numPr>
          <w:ilvl w:val="0"/>
          <w:numId w:val="2"/>
        </w:numPr>
        <w:spacing w:after="60"/>
      </w:pPr>
      <w:r>
        <w:rPr>
          <w:b/>
          <w:bCs/>
        </w:rPr>
        <w:t xml:space="preserve">Practice Active Recall:</w:t>
      </w:r>
      <w:r>
        <w:t xml:space="preserve"> Regularly test yourself. Use flashcards, create quizzes, or simply try to remember key facts and concepts from memory. Do this without looking at your notes. This strengthens memory retrieval pathways.</w:t>
      </w:r>
    </w:p>
    <w:p>
      <w:pPr>
        <w:pStyle w:val="ListParagraph"/>
        <w:numPr>
          <w:ilvl w:val="0"/>
          <w:numId w:val="2"/>
        </w:numPr>
        <w:spacing w:after="60"/>
      </w:pPr>
      <w:r>
        <w:rPr>
          <w:b/>
          <w:bCs/>
        </w:rPr>
        <w:t xml:space="preserve">Apply What You Learn:</w:t>
      </w:r>
      <w:r>
        <w:t xml:space="preserve"> If possible, apply your knowledge in practical ways. Build a small project, write a short essay, or conduct a simple experiment. Application solidifies understanding and reveals practical nuances.</w:t>
      </w:r>
    </w:p>
    <w:p>
      <w:pPr>
        <w:pStyle w:val="ListParagraph"/>
        <w:numPr>
          <w:ilvl w:val="0"/>
          <w:numId w:val="2"/>
        </w:numPr>
        <w:spacing w:after="60"/>
      </w:pPr>
      <w:r>
        <w:rPr>
          <w:b/>
          <w:bCs/>
        </w:rPr>
        <w:t xml:space="preserve">Observe and Analyze Directly:</w:t>
      </w:r>
      <w:r>
        <w:t xml:space="preserve"> For skill-based subjects (art, music, writing), spend significant time observing masters, practicing fundamental techniques, and then analyzing your own work critically. Sketch from life. Listen to complex musical pieces with focused attention. Deconstruct well-written texts.</w:t>
      </w:r>
    </w:p>
    <w:p>
      <w:pPr>
        <w:spacing w:after="140"/>
      </w:pPr>
      <w:r>
        <w:t xml:space="preserve">A common mistake is to mistake familiarity with understanding. Rereading notes or highlighting text gives a false sense of security. True understanding comes from the struggle of active recall and problem-solving. Another error is to avoid challenging material. Lincoln embraced the difficulty of Euclid. Da Vinci tackled complex anatomical structures. Embrace the struggle. It is where deep learning happens. By combining focused, deliberate practice with direct, observational engagement, you can build a robust, lasting understanding of any subject, much like these historical masters.</w:t>
      </w:r>
    </w:p>
    <w:p>
      <w:pPr>
        <w:spacing w:after="140"/>
      </w:pPr>
      <w:r>
        <w:rPr>
          <w:b/>
          <w:bCs/>
        </w:rPr>
        <w:t xml:space="preserve">Practice Cue:</w:t>
      </w:r>
      <w:r>
        <w:t xml:space="preserve"> When you encounter a new concept or problem in your self-study, pause after reading it. Try to explain it aloud to an invisible student. Then, find or create a related problem and work through it step-by-step, justifying each decision. Only then should you check your work or consult the solution.</w:t>
      </w:r>
    </w:p>
    <w:p>
      <w:pPr>
        <w:pStyle w:val="Heading3"/>
      </w:pPr>
      <w:r>
        <w:t xml:space="preserve">Key Takeaways</w:t>
      </w:r>
    </w:p>
    <w:p>
      <w:pPr>
        <w:pStyle w:val="ListParagraph"/>
        <w:numPr>
          <w:ilvl w:val="0"/>
          <w:numId w:val="1"/>
        </w:numPr>
        <w:spacing w:after="60"/>
      </w:pPr>
      <w:r>
        <w:t xml:space="preserve">Productive procrastination involves doing less important tasks to avoid more critical learning activities.</w:t>
      </w:r>
    </w:p>
    <w:p>
      <w:pPr>
        <w:pStyle w:val="ListParagraph"/>
        <w:numPr>
          <w:ilvl w:val="0"/>
          <w:numId w:val="1"/>
        </w:numPr>
        <w:spacing w:after="60"/>
      </w:pPr>
      <w:r>
        <w:t xml:space="preserve">Overcome productive procrastination by identifying your Most Important Task (MIT) and starting it immediately for a short, focused period.</w:t>
      </w:r>
    </w:p>
    <w:p>
      <w:pPr>
        <w:pStyle w:val="ListParagraph"/>
        <w:numPr>
          <w:ilvl w:val="0"/>
          <w:numId w:val="1"/>
        </w:numPr>
        <w:spacing w:after="60"/>
      </w:pPr>
      <w:r>
        <w:t xml:space="preserve">Deep learning comes from actively working through material, solving problems, and applying concepts, not just passive reading.</w:t>
      </w:r>
    </w:p>
    <w:p>
      <w:pPr>
        <w:pStyle w:val="ListParagraph"/>
        <w:numPr>
          <w:ilvl w:val="0"/>
          <w:numId w:val="1"/>
        </w:numPr>
        <w:spacing w:after="60"/>
      </w:pPr>
      <w:r>
        <w:t xml:space="preserve">Abraham Lincoln's mastery of geometry stemmed from his meticulous, step-by-step engagement with proofs and axioms.</w:t>
      </w:r>
    </w:p>
    <w:p>
      <w:pPr>
        <w:pStyle w:val="ListParagraph"/>
        <w:numPr>
          <w:ilvl w:val="0"/>
          <w:numId w:val="1"/>
        </w:numPr>
        <w:spacing w:after="60"/>
      </w:pPr>
      <w:r>
        <w:t xml:space="preserve">Self-taught experts often learn through direct observation, experimentation, and relentless hands-on practice, rather than solely through formal education.</w:t>
      </w:r>
    </w:p>
    <w:p>
      <w:pPr>
        <w:pStyle w:val="ListParagraph"/>
        <w:numPr>
          <w:ilvl w:val="0"/>
          <w:numId w:val="1"/>
        </w:numPr>
        <w:spacing w:after="60"/>
      </w:pPr>
      <w:r>
        <w:t xml:space="preserve">To truly retain knowledge, you must consistently practice active recall, explain concepts in your own words, and apply what you learn.</w:t>
      </w:r>
    </w:p>
    <w:p>
      <w:pPr>
        <w:pStyle w:val="ListParagraph"/>
        <w:numPr>
          <w:ilvl w:val="0"/>
          <w:numId w:val="1"/>
        </w:numPr>
        <w:spacing w:after="60"/>
      </w:pPr>
      <w:r>
        <w:t xml:space="preserve">Embrace the challenge of difficult material; struggle is a vital component of profound understanding and skill development.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"productive procrastination" and how does it hinder self-directed learning?</w:t>
      </w:r>
    </w:p>
    <w:p>
      <w:pPr>
        <w:spacing w:after="60"/>
      </w:pPr>
      <w:r>
        <w:t xml:space="preserve">2. </w:t>
      </w:r>
      <w:r>
        <w:t xml:space="preserve">Describe a simple system to overcome productive procrastination.</w:t>
      </w:r>
    </w:p>
    <w:p>
      <w:pPr>
        <w:spacing w:after="60"/>
      </w:pPr>
      <w:r>
        <w:t xml:space="preserve">3. </w:t>
      </w:r>
      <w:r>
        <w:t xml:space="preserve">How did Abraham Lincoln's approach to learning mathematics contribute to his "genius"?</w:t>
      </w:r>
    </w:p>
    <w:p>
      <w:pPr>
        <w:spacing w:after="60"/>
      </w:pPr>
      <w:r>
        <w:t xml:space="preserve">4. </w:t>
      </w:r>
      <w:r>
        <w:t xml:space="preserve">What key learning strategies can be drawn from the story of the "illiterate" artist?</w:t>
      </w:r>
    </w:p>
    <w:p>
      <w:pPr>
        <w:spacing w:after="60"/>
      </w:pPr>
      <w:r>
        <w:t xml:space="preserve">5. </w:t>
      </w:r>
      <w:r>
        <w:t xml:space="preserve">Why is active engagement more effective than passive consumption for long-term retention?</w:t>
      </w:r>
    </w:p>
    <w:p>
      <w:pPr>
        <w:pStyle w:val="Heading1"/>
        <w:pageBreakBefore/>
      </w:pPr>
      <w:r>
        <w:t xml:space="preserve">Glossary</w:t>
      </w:r>
    </w:p>
    <w:p>
      <w:pPr>
        <w:spacing w:after="20"/>
      </w:pPr>
      <w:r>
        <w:rPr>
          <w:rFonts w:ascii="Arial" w:cs="Arial" w:eastAsia="Arial" w:hAnsi="Arial"/>
          <w:b/>
          <w:bCs/>
          <w:sz w:val="19"/>
          <w:szCs w:val="19"/>
        </w:rPr>
        <w:t xml:space="preserve">Acrostic</w:t>
      </w:r>
    </w:p>
    <w:p>
      <w:pPr>
        <w:spacing w:after="140"/>
      </w:pPr>
      <w:r>
        <w:t xml:space="preserve">A mnemonic device where the first letter of each word in a phrase or sentence represents an item to be remembered.</w:t>
      </w:r>
    </w:p>
    <w:p>
      <w:pPr>
        <w:spacing w:after="20"/>
      </w:pPr>
      <w:r>
        <w:rPr>
          <w:rFonts w:ascii="Arial" w:cs="Arial" w:eastAsia="Arial" w:hAnsi="Arial"/>
          <w:b/>
          <w:bCs/>
          <w:sz w:val="19"/>
          <w:szCs w:val="19"/>
        </w:rPr>
        <w:t xml:space="preserve">Active recall</w:t>
      </w:r>
    </w:p>
    <w:p>
      <w:pPr>
        <w:spacing w:after="140"/>
      </w:pPr>
      <w:r>
        <w:t xml:space="preserve">A learning strategy that involves retrieving information from memory without external cues, such as testing oneself or explaining concepts in one's own words.</w:t>
      </w:r>
    </w:p>
    <w:p>
      <w:pPr>
        <w:spacing w:after="20"/>
      </w:pPr>
      <w:r>
        <w:rPr>
          <w:rFonts w:ascii="Arial" w:cs="Arial" w:eastAsia="Arial" w:hAnsi="Arial"/>
          <w:b/>
          <w:bCs/>
          <w:sz w:val="19"/>
          <w:szCs w:val="19"/>
        </w:rPr>
        <w:t xml:space="preserve">Autodidact</w:t>
      </w:r>
    </w:p>
    <w:p>
      <w:pPr>
        <w:spacing w:after="140"/>
      </w:pPr>
      <w:r>
        <w:t xml:space="preserve">An individual who learns a subject through self-study, without the guidance of a teacher or formal institution.</w:t>
      </w:r>
    </w:p>
    <w:p>
      <w:pPr>
        <w:spacing w:after="20"/>
      </w:pPr>
      <w:r>
        <w:rPr>
          <w:rFonts w:ascii="Arial" w:cs="Arial" w:eastAsia="Arial" w:hAnsi="Arial"/>
          <w:b/>
          <w:bCs/>
          <w:sz w:val="19"/>
          <w:szCs w:val="19"/>
        </w:rPr>
        <w:t xml:space="preserve">Cognitive deskilling</w:t>
      </w:r>
    </w:p>
    <w:p>
      <w:pPr>
        <w:spacing w:after="140"/>
      </w:pPr>
      <w:r>
        <w:t xml:space="preserve">The decline in an individual's mental abilities, such as memory and critical thinking, due to over-reliance on external tools and passive information consumption.</w:t>
      </w:r>
    </w:p>
    <w:p>
      <w:pPr>
        <w:spacing w:after="20"/>
      </w:pPr>
      <w:r>
        <w:rPr>
          <w:rFonts w:ascii="Arial" w:cs="Arial" w:eastAsia="Arial" w:hAnsi="Arial"/>
          <w:b/>
          <w:bCs/>
          <w:sz w:val="19"/>
          <w:szCs w:val="19"/>
        </w:rPr>
        <w:t xml:space="preserve">Cornell note-taking system</w:t>
      </w:r>
    </w:p>
    <w:p>
      <w:pPr>
        <w:spacing w:after="140"/>
      </w:pPr>
      <w:r>
        <w:t xml:space="preserve">A method of note-taking that divides a page into three sections: main notes, a cue column for questions or keywords, and a summary section.</w:t>
      </w:r>
    </w:p>
    <w:p>
      <w:pPr>
        <w:spacing w:after="20"/>
      </w:pPr>
      <w:r>
        <w:rPr>
          <w:rFonts w:ascii="Arial" w:cs="Arial" w:eastAsia="Arial" w:hAnsi="Arial"/>
          <w:b/>
          <w:bCs/>
          <w:sz w:val="19"/>
          <w:szCs w:val="19"/>
        </w:rPr>
        <w:t xml:space="preserve">Deliberate practice</w:t>
      </w:r>
    </w:p>
    <w:p>
      <w:pPr>
        <w:spacing w:after="140"/>
      </w:pPr>
      <w:r>
        <w:t xml:space="preserve">Focused, structured practice aimed at improving specific skills, often involving immediate feedback and targeted repetition.</w:t>
      </w:r>
    </w:p>
    <w:p>
      <w:pPr>
        <w:spacing w:after="20"/>
      </w:pPr>
      <w:r>
        <w:rPr>
          <w:rFonts w:ascii="Arial" w:cs="Arial" w:eastAsia="Arial" w:hAnsi="Arial"/>
          <w:b/>
          <w:bCs/>
          <w:sz w:val="19"/>
          <w:szCs w:val="19"/>
        </w:rPr>
        <w:t xml:space="preserve">First principles thinking</w:t>
      </w:r>
    </w:p>
    <w:p>
      <w:pPr>
        <w:spacing w:after="140"/>
      </w:pPr>
      <w:r>
        <w:t xml:space="preserve">Breaking down complex problems or concepts into their fundamental truths and building understanding from those basics.</w:t>
      </w:r>
    </w:p>
    <w:p>
      <w:pPr>
        <w:spacing w:after="20"/>
      </w:pPr>
      <w:r>
        <w:rPr>
          <w:rFonts w:ascii="Arial" w:cs="Arial" w:eastAsia="Arial" w:hAnsi="Arial"/>
          <w:b/>
          <w:bCs/>
          <w:sz w:val="19"/>
          <w:szCs w:val="19"/>
        </w:rPr>
        <w:t xml:space="preserve">Information overload</w:t>
      </w:r>
    </w:p>
    <w:p>
      <w:pPr>
        <w:spacing w:after="140"/>
      </w:pPr>
      <w:r>
        <w:t xml:space="preserve">The state of being exposed to too much information, making it difficult to process, understand, or make decisions effectively.</w:t>
      </w:r>
    </w:p>
    <w:p>
      <w:pPr>
        <w:spacing w:after="20"/>
      </w:pPr>
      <w:r>
        <w:rPr>
          <w:rFonts w:ascii="Arial" w:cs="Arial" w:eastAsia="Arial" w:hAnsi="Arial"/>
          <w:b/>
          <w:bCs/>
          <w:sz w:val="19"/>
          <w:szCs w:val="19"/>
        </w:rPr>
        <w:t xml:space="preserve">Iterative learning</w:t>
      </w:r>
    </w:p>
    <w:p>
      <w:pPr>
        <w:spacing w:after="140"/>
      </w:pPr>
      <w:r>
        <w:t xml:space="preserve">A process of learning through repeated cycles of engagement, practice, and refinement, gradually deepening understanding.</w:t>
      </w:r>
    </w:p>
    <w:p>
      <w:pPr>
        <w:spacing w:after="20"/>
      </w:pPr>
      <w:r>
        <w:rPr>
          <w:rFonts w:ascii="Arial" w:cs="Arial" w:eastAsia="Arial" w:hAnsi="Arial"/>
          <w:b/>
          <w:bCs/>
          <w:sz w:val="19"/>
          <w:szCs w:val="19"/>
        </w:rPr>
        <w:t xml:space="preserve">Linking method</w:t>
      </w:r>
    </w:p>
    <w:p>
      <w:pPr>
        <w:spacing w:after="140"/>
      </w:pPr>
      <w:r>
        <w:t xml:space="preserve">A mnemonic technique that connects items in a list or sequence by creating vivid, imaginative associations between each item and the next.</w:t>
      </w:r>
    </w:p>
    <w:p>
      <w:pPr>
        <w:spacing w:after="20"/>
      </w:pPr>
      <w:r>
        <w:rPr>
          <w:rFonts w:ascii="Arial" w:cs="Arial" w:eastAsia="Arial" w:hAnsi="Arial"/>
          <w:b/>
          <w:bCs/>
          <w:sz w:val="19"/>
          <w:szCs w:val="19"/>
        </w:rPr>
        <w:t xml:space="preserve">Major system</w:t>
      </w:r>
    </w:p>
    <w:p>
      <w:pPr>
        <w:spacing w:after="140"/>
      </w:pPr>
      <w:r>
        <w:t xml:space="preserve">A phonetic mnemonic system that converts numbers into consonant sounds, which can then be used to form words or phrases for memorization.</w:t>
      </w:r>
    </w:p>
    <w:p>
      <w:pPr>
        <w:spacing w:after="20"/>
      </w:pPr>
      <w:r>
        <w:rPr>
          <w:rFonts w:ascii="Arial" w:cs="Arial" w:eastAsia="Arial" w:hAnsi="Arial"/>
          <w:b/>
          <w:bCs/>
          <w:sz w:val="19"/>
          <w:szCs w:val="19"/>
        </w:rPr>
        <w:t xml:space="preserve">Memory palace (method of loci)</w:t>
      </w:r>
    </w:p>
    <w:p>
      <w:pPr>
        <w:spacing w:after="140"/>
      </w:pPr>
      <w:r>
        <w:t xml:space="preserve">An ancient mnemonic technique where information is associated with specific locations in a familiar mental space to aid recall.</w:t>
      </w:r>
    </w:p>
    <w:p>
      <w:pPr>
        <w:spacing w:after="20"/>
      </w:pPr>
      <w:r>
        <w:rPr>
          <w:rFonts w:ascii="Arial" w:cs="Arial" w:eastAsia="Arial" w:hAnsi="Arial"/>
          <w:b/>
          <w:bCs/>
          <w:sz w:val="19"/>
          <w:szCs w:val="19"/>
        </w:rPr>
        <w:t xml:space="preserve">Mnemonic device</w:t>
      </w:r>
    </w:p>
    <w:p>
      <w:pPr>
        <w:spacing w:after="140"/>
      </w:pPr>
      <w:r>
        <w:t xml:space="preserve">A technique or trick used to aid memory, often by associating new information with something easier to remember, such as an image, phrase, or rhyme.</w:t>
      </w:r>
    </w:p>
    <w:p>
      <w:pPr>
        <w:spacing w:after="20"/>
      </w:pPr>
      <w:r>
        <w:rPr>
          <w:rFonts w:ascii="Arial" w:cs="Arial" w:eastAsia="Arial" w:hAnsi="Arial"/>
          <w:b/>
          <w:bCs/>
          <w:sz w:val="19"/>
          <w:szCs w:val="19"/>
        </w:rPr>
        <w:t xml:space="preserve">Most important task (mit)</w:t>
      </w:r>
    </w:p>
    <w:p>
      <w:pPr>
        <w:spacing w:after="140"/>
      </w:pPr>
      <w:r>
        <w:t xml:space="preserve">The single highest-priority learning activity that, if completed, would make the biggest difference to your progress.</w:t>
      </w:r>
    </w:p>
    <w:p>
      <w:pPr>
        <w:spacing w:after="20"/>
      </w:pPr>
      <w:r>
        <w:rPr>
          <w:rFonts w:ascii="Arial" w:cs="Arial" w:eastAsia="Arial" w:hAnsi="Arial"/>
          <w:b/>
          <w:bCs/>
          <w:sz w:val="19"/>
          <w:szCs w:val="19"/>
        </w:rPr>
        <w:t xml:space="preserve">Personal curriculum</w:t>
      </w:r>
    </w:p>
    <w:p>
      <w:pPr>
        <w:spacing w:after="140"/>
      </w:pPr>
      <w:r>
        <w:t xml:space="preserve">A self-designed learning plan that outlines topics, resources, and goals for self-directed study.</w:t>
      </w:r>
    </w:p>
    <w:p>
      <w:pPr>
        <w:spacing w:after="20"/>
      </w:pPr>
      <w:r>
        <w:rPr>
          <w:rFonts w:ascii="Arial" w:cs="Arial" w:eastAsia="Arial" w:hAnsi="Arial"/>
          <w:b/>
          <w:bCs/>
          <w:sz w:val="19"/>
          <w:szCs w:val="19"/>
        </w:rPr>
        <w:t xml:space="preserve">Productive procrastination</w:t>
      </w:r>
    </w:p>
    <w:p>
      <w:pPr>
        <w:spacing w:after="140"/>
      </w:pPr>
      <w:r>
        <w:t xml:space="preserve">Doing less important tasks to avoid more critical ones, creating an illusion of progress while delaying core learning.</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previously learned material at increasing intervals over time to optimize long-term retention.</w:t>
      </w:r>
    </w:p>
    <w:p>
      <w:pPr>
        <w:pStyle w:val="Heading1"/>
        <w:pageBreakBefore/>
      </w:pPr>
      <w:r>
        <w:t xml:space="preserve">Answer Key</w:t>
      </w:r>
    </w:p>
    <w:p>
      <w:pPr>
        <w:pStyle w:val="Heading3"/>
      </w:pPr>
      <w:r>
        <w:t xml:space="preserve">Chapter 1: Foundations of Autodidacticism</w:t>
      </w:r>
    </w:p>
    <w:p>
      <w:pPr>
        <w:spacing w:after="20"/>
      </w:pPr>
      <w:r>
        <w:rPr>
          <w:b/>
          <w:bCs/>
        </w:rPr>
        <w:t xml:space="preserve">1. </w:t>
      </w:r>
      <w:r>
        <w:rPr>
          <w:b/>
          <w:bCs/>
        </w:rPr>
        <w:t xml:space="preserve">What is the primary characteristic of an autodidact, and what is the #1 mistake self-taught learners often make?</w:t>
      </w:r>
    </w:p>
    <w:p>
      <w:pPr>
        <w:spacing w:after="140"/>
      </w:pPr>
      <w:r>
        <w:t xml:space="preserve">An autodidact is someone who takes full responsibility for their own learning, including setting goals, selecting resources, and evaluating progress. The #1 mistake self-taught learners often make is failing to design a coherent, structured personal curriculum, which can lead to fragmented knowledge and loss of momentum.</w:t>
      </w:r>
    </w:p>
    <w:p>
      <w:pPr>
        <w:spacing w:after="20"/>
      </w:pPr>
      <w:r>
        <w:rPr>
          <w:b/>
          <w:bCs/>
        </w:rPr>
        <w:t xml:space="preserve">2. </w:t>
      </w:r>
      <w:r>
        <w:rPr>
          <w:b/>
          <w:bCs/>
        </w:rPr>
        <w:t xml:space="preserve">Describe two key learning habits exemplified by Benjamin Franklin that are relevant to self-directed learning.</w:t>
      </w:r>
    </w:p>
    <w:p>
      <w:pPr>
        <w:spacing w:after="140"/>
      </w:pPr>
      <w:r>
        <w:t xml:space="preserve">Benjamin Franklin maintained a strict daily schedule, dedicating specific times to study and reflection. He also practiced consistent self-assessment against personal goals, fostering continuous improvement and humility.</w:t>
      </w:r>
    </w:p>
    <w:p>
      <w:pPr>
        <w:spacing w:after="20"/>
      </w:pPr>
      <w:r>
        <w:rPr>
          <w:b/>
          <w:bCs/>
        </w:rPr>
        <w:t xml:space="preserve">3. </w:t>
      </w:r>
      <w:r>
        <w:rPr>
          <w:b/>
          <w:bCs/>
        </w:rPr>
        <w:t xml:space="preserve">Explain how a memory palace works and provide a simple example of its application.</w:t>
      </w:r>
    </w:p>
    <w:p>
      <w:pPr>
        <w:spacing w:after="140"/>
      </w:pPr>
      <w:r>
        <w:t xml:space="preserve">A memory palace works by associating pieces of information with specific, distinct locations within a familiar mental space. For example, to remember a shopping list, you might mentally place an image of milk at your front door, bread on your couch, and eggs in your kitchen sink.</w:t>
      </w:r>
    </w:p>
    <w:p>
      <w:pPr>
        <w:spacing w:after="20"/>
      </w:pPr>
      <w:r>
        <w:rPr>
          <w:b/>
          <w:bCs/>
        </w:rPr>
        <w:t xml:space="preserve">4. </w:t>
      </w:r>
      <w:r>
        <w:rPr>
          <w:b/>
          <w:bCs/>
        </w:rPr>
        <w:t xml:space="preserve">What are active recall and spaced repetition, and how do they combat cognitive deskilling?</w:t>
      </w:r>
    </w:p>
    <w:p>
      <w:pPr>
        <w:spacing w:after="140"/>
      </w:pPr>
      <w:r>
        <w:t xml:space="preserve">Active recall involves testing yourself on material without notes, while spaced repetition means reviewing information at increasing intervals over time. Both techniques combat cognitive deskilling by forcing the brain to actively retrieve and reinforce knowledge, strengthening memory pathways and preventing passive information consumption.</w:t>
      </w:r>
    </w:p>
    <w:p>
      <w:pPr>
        <w:spacing w:after="20"/>
      </w:pPr>
      <w:r>
        <w:rPr>
          <w:b/>
          <w:bCs/>
        </w:rPr>
        <w:t xml:space="preserve">5. </w:t>
      </w:r>
      <w:r>
        <w:rPr>
          <w:b/>
          <w:bCs/>
        </w:rPr>
        <w:t xml:space="preserve">How does the linking method differ from a memory palace, and when might you use it?</w:t>
      </w:r>
    </w:p>
    <w:p>
      <w:pPr>
        <w:spacing w:after="140"/>
      </w:pPr>
      <w:r>
        <w:t xml:space="preserve">The linking method connects items by creating a chain of vivid associations between each item and the next, forming a sequence. A memory palace associates items with distinct locations in a spatial environment. The linking method is particularly useful for memorizing ordered lists or sequences where the order of recall is important.</w:t>
      </w:r>
    </w:p>
    <w:p>
      <w:pPr>
        <w:spacing w:after="20"/>
      </w:pPr>
      <w:r>
        <w:rPr>
          <w:b/>
          <w:bCs/>
        </w:rPr>
        <w:t xml:space="preserve">6. </w:t>
      </w:r>
      <w:r>
        <w:rPr>
          <w:b/>
          <w:bCs/>
        </w:rPr>
        <w:t xml:space="preserve">List three steps for learning a new language fast, applying autodidactic principles.</w:t>
      </w:r>
    </w:p>
    <w:p>
      <w:pPr>
        <w:spacing w:after="140"/>
      </w:pPr>
      <w:r>
        <w:t xml:space="preserve">Three steps for fast language learning include active immersion in the language, mastering core vocabulary using memory techniques, and practicing speaking from day one. Also, understanding grammar patterns and implementing spaced repetition for consistent review are crucial.</w:t>
      </w:r>
    </w:p>
    <w:p>
      <w:pPr>
        <w:pStyle w:val="Heading3"/>
      </w:pPr>
      <w:r>
        <w:t xml:space="preserve">Chapter 2: Information Management and Memory Systems</w:t>
      </w:r>
    </w:p>
    <w:p>
      <w:pPr>
        <w:spacing w:after="20"/>
      </w:pPr>
      <w:r>
        <w:rPr>
          <w:b/>
          <w:bCs/>
        </w:rPr>
        <w:t xml:space="preserve">1. </w:t>
      </w:r>
      <w:r>
        <w:rPr>
          <w:b/>
          <w:bCs/>
        </w:rPr>
        <w:t xml:space="preserve">What is the primary purpose of defining clear learning goals when dealing with information overload?</w:t>
      </w:r>
    </w:p>
    <w:p>
      <w:pPr>
        <w:spacing w:after="140"/>
      </w:pPr>
      <w:r>
        <w:t xml:space="preserve">Defining clear learning goals helps you filter out irrelevant information. It provides a specific target, allowing you to prioritize resources and focus your attention only on material that directly contributes to your desired knowledge or skill. This prevents distraction and ensures efficient use of your study time.</w:t>
      </w:r>
    </w:p>
    <w:p>
      <w:pPr>
        <w:spacing w:after="20"/>
      </w:pPr>
      <w:r>
        <w:rPr>
          <w:b/>
          <w:bCs/>
        </w:rPr>
        <w:t xml:space="preserve">2. </w:t>
      </w:r>
      <w:r>
        <w:rPr>
          <w:b/>
          <w:bCs/>
        </w:rPr>
        <w:t xml:space="preserve">Describe the core principle of effective note-taking for deep learning, as opposed to simple transcription.</w:t>
      </w:r>
    </w:p>
    <w:p>
      <w:pPr>
        <w:spacing w:after="140"/>
      </w:pPr>
      <w:r>
        <w:t xml:space="preserve">The core principle is active processing and summarization. Effective note-taking means engaging with the material, understanding it, and rephrasing it in your own words. It is about creating a record of your understanding and connections, rather than just copying information verbatim from a source.</w:t>
      </w:r>
    </w:p>
    <w:p>
      <w:pPr>
        <w:spacing w:after="20"/>
      </w:pPr>
      <w:r>
        <w:rPr>
          <w:b/>
          <w:bCs/>
        </w:rPr>
        <w:t xml:space="preserve">3. </w:t>
      </w:r>
      <w:r>
        <w:rPr>
          <w:b/>
          <w:bCs/>
        </w:rPr>
        <w:t xml:space="preserve">How does the Memory Palace technique work, and what is its main advantage?</w:t>
      </w:r>
    </w:p>
    <w:p>
      <w:pPr>
        <w:spacing w:after="140"/>
      </w:pPr>
      <w:r>
        <w:t xml:space="preserve">The Memory Palace technique involves associating items you want to remember with specific locations within a familiar mental space. You mentally 'walk' through this space to recall the items. Its main advantage is that it uses our innate spatial memory, which is very strong, to organize and retrieve large amounts of information in a structured way.</w:t>
      </w:r>
    </w:p>
    <w:p>
      <w:pPr>
        <w:spacing w:after="20"/>
      </w:pPr>
      <w:r>
        <w:rPr>
          <w:b/>
          <w:bCs/>
        </w:rPr>
        <w:t xml:space="preserve">4. </w:t>
      </w:r>
      <w:r>
        <w:rPr>
          <w:b/>
          <w:bCs/>
        </w:rPr>
        <w:t xml:space="preserve">What is meant by 'Da Vinci's dark learning trait,' and how can a self-directed learner avoid it?</w:t>
      </w:r>
    </w:p>
    <w:p>
      <w:pPr>
        <w:spacing w:after="140"/>
      </w:pPr>
      <w:r>
        <w:t xml:space="preserve">Da Vinci's dark learning trait refers to the tendency to start many learning projects or investigations without systematically completing them or consolidating the knowledge. To avoid this, self-directed learners should prioritize depth over breadth, engage in deliberate practice, and implement regular, systematic review to ensure long-term retention and mastery of concepts.</w:t>
      </w:r>
    </w:p>
    <w:p>
      <w:pPr>
        <w:spacing w:after="20"/>
      </w:pPr>
      <w:r>
        <w:rPr>
          <w:b/>
          <w:bCs/>
        </w:rPr>
        <w:t xml:space="preserve">5. </w:t>
      </w:r>
      <w:r>
        <w:rPr>
          <w:b/>
          <w:bCs/>
        </w:rPr>
        <w:t xml:space="preserve">When choosing learning resources, what are two key factors to consider to ensure their value?</w:t>
      </w:r>
    </w:p>
    <w:p>
      <w:pPr>
        <w:spacing w:after="140"/>
      </w:pPr>
      <w:r>
        <w:t xml:space="preserve">Two key factors are author credibility and the resource's clarity or structure. Checking the author's expertise and credentials helps ensure the information is accurate and reliable. A clear, well-structured resource with logical organization makes the material easier to understand and integrate into your existing knowledge.</w:t>
      </w:r>
    </w:p>
    <w:p>
      <w:pPr>
        <w:pStyle w:val="Heading3"/>
      </w:pPr>
      <w:r>
        <w:t xml:space="preserve">Chapter 3: Sustaining Momentum and Deepening Retention</w:t>
      </w:r>
    </w:p>
    <w:p>
      <w:pPr>
        <w:spacing w:after="20"/>
      </w:pPr>
      <w:r>
        <w:rPr>
          <w:b/>
          <w:bCs/>
        </w:rPr>
        <w:t xml:space="preserve">1. </w:t>
      </w:r>
      <w:r>
        <w:rPr>
          <w:b/>
          <w:bCs/>
        </w:rPr>
        <w:t xml:space="preserve">What is "productive procrastination" and how does it hinder self-directed learning?</w:t>
      </w:r>
    </w:p>
    <w:p>
      <w:pPr>
        <w:spacing w:after="140"/>
      </w:pPr>
      <w:r>
        <w:t xml:space="preserve">Productive procrastination is the act of engaging in less important but seemingly useful tasks to avoid more critical, often challenging, learning activities. It hinders self-directed learning by creating an illusion of progress, diverting time and energy from core objectives, and preventing genuine advancement in knowledge or skill.</w:t>
      </w:r>
    </w:p>
    <w:p>
      <w:pPr>
        <w:spacing w:after="20"/>
      </w:pPr>
      <w:r>
        <w:rPr>
          <w:b/>
          <w:bCs/>
        </w:rPr>
        <w:t xml:space="preserve">2. </w:t>
      </w:r>
      <w:r>
        <w:rPr>
          <w:b/>
          <w:bCs/>
        </w:rPr>
        <w:t xml:space="preserve">Describe a simple system to overcome productive procrastination.</w:t>
      </w:r>
    </w:p>
    <w:p>
      <w:pPr>
        <w:spacing w:after="140"/>
      </w:pPr>
      <w:r>
        <w:t xml:space="preserve">A simple system involves identifying your Most Important Task (MIT) for a study session and committing to work on it immediately for a short, focused period (e.g., 20 minutes). During this time, eliminate all distractions and resist the urge to do other tasks. This initial push helps build momentum and breaks the inertia of avoidance.</w:t>
      </w:r>
    </w:p>
    <w:p>
      <w:pPr>
        <w:spacing w:after="20"/>
      </w:pPr>
      <w:r>
        <w:rPr>
          <w:b/>
          <w:bCs/>
        </w:rPr>
        <w:t xml:space="preserve">3. </w:t>
      </w:r>
      <w:r>
        <w:rPr>
          <w:b/>
          <w:bCs/>
        </w:rPr>
        <w:t xml:space="preserve">How did Abraham Lincoln's approach to learning mathematics contribute to his "genius"?</w:t>
      </w:r>
    </w:p>
    <w:p>
      <w:pPr>
        <w:spacing w:after="140"/>
      </w:pPr>
      <w:r>
        <w:t xml:space="preserve">Lincoln's "genius" in mathematics came from his meticulous, active engagement with Euclid's </w:t>
      </w:r>
      <w:r>
        <w:rPr>
          <w:i/>
          <w:iCs/>
        </w:rPr>
        <w:t xml:space="preserve">Elements</w:t>
      </w:r>
      <w:r>
        <w:t xml:space="preserve">. He did not just read the material; he worked through every proof and problem, ensuring he understood each logical step from first principles. This process built a deep foundation in logical reasoning and problem-solving, which he applied throughout his life.</w:t>
      </w:r>
    </w:p>
    <w:p>
      <w:pPr>
        <w:spacing w:after="20"/>
      </w:pPr>
      <w:r>
        <w:rPr>
          <w:b/>
          <w:bCs/>
        </w:rPr>
        <w:t xml:space="preserve">4. </w:t>
      </w:r>
      <w:r>
        <w:rPr>
          <w:b/>
          <w:bCs/>
        </w:rPr>
        <w:t xml:space="preserve">What key learning strategies can be drawn from the story of the "illiterate" artist?</w:t>
      </w:r>
    </w:p>
    <w:p>
      <w:pPr>
        <w:spacing w:after="140"/>
      </w:pPr>
      <w:r>
        <w:t xml:space="preserve">The "illiterate" artist (e.g., Leonardo da Vinci) demonstrated learning through relentless direct observation, experimentation, and hands-on practice. Key strategies include dissecting subjects to understand their components, sketching and documenting observations, and building knowledge from direct experience rather than solely relying on formal academic instruction.</w:t>
      </w:r>
    </w:p>
    <w:p>
      <w:pPr>
        <w:spacing w:after="20"/>
      </w:pPr>
      <w:r>
        <w:rPr>
          <w:b/>
          <w:bCs/>
        </w:rPr>
        <w:t xml:space="preserve">5. </w:t>
      </w:r>
      <w:r>
        <w:rPr>
          <w:b/>
          <w:bCs/>
        </w:rPr>
        <w:t xml:space="preserve">Why is active engagement more effective than passive consumption for long-term retention?</w:t>
      </w:r>
    </w:p>
    <w:p>
      <w:pPr>
        <w:spacing w:after="140"/>
      </w:pPr>
      <w:r>
        <w:t xml:space="preserve">Active engagement, such as explaining concepts aloud, solving problems, or practicing active recall, forces your brain to retrieve and process information. This strengthens neural pathways and deepens understanding. Passive consumption, like rereading or highlighting, creates only a superficial familiarity, which is easily forgotten because it does not require the brain to work as hard.</w:t>
      </w:r>
    </w:p>
    <w:p>
      <w:pPr>
        <w:pStyle w:val="Heading1"/>
        <w:pageBreakBefore/>
      </w:pPr>
      <w:r>
        <w:t xml:space="preserve">Where to Go Next</w:t>
      </w:r>
    </w:p>
    <w:p>
      <w:pPr>
        <w:spacing w:after="140"/>
      </w:pPr>
      <w:r>
        <w:t xml:space="preserve">Completing "Autodidact Mastery" is a significant step toward becoming a more effective self-learner. To truly consolidate your skills, immediately apply these methods to a new learning project. Choose a subject you are passionate about and design your own curriculum using the principles taught here. Consistent practice is key to making these strategies second nature.</w:t>
      </w:r>
    </w:p>
    <w:p>
      <w:pPr>
        <w:spacing w:after="140"/>
      </w:pPr>
      <w:r>
        <w:t xml:space="preserve">Consider documenting your learning process. Share your progress with others, or even teach a concept to a friend. This active engagement deepens your understanding and reinforces retention. For further study, explore advanced memory techniques, productivity systems, or investigate specific subject matters that pique your interest. The skills you have gained will serve you in any future learning endeavor.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megacourse.app/courses/autodidact-mastery-teach-yourself-anything</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AUTODIDACT MASTERY: TEACH YOURSELF ANYTHING</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Autodidact Mastery: Teach Yourself Anything - Study Guide</dc:title>
  <dc:creator>MegaCourse</dc:creator>
  <dc:description>Official MegaCourse study guide for Autodidact Mastery: Teach Yourself Anything</dc:description>
  <cp:lastModifiedBy>Un-named</cp:lastModifiedBy>
  <cp:revision>1</cp:revision>
  <dcterms:created xsi:type="dcterms:W3CDTF">2026-07-14T11:06:48.528Z</dcterms:created>
  <dcterms:modified xsi:type="dcterms:W3CDTF">2026-07-14T11:06:48.528Z</dcterms:modified>
</cp:coreProperties>
</file>

<file path=docProps/custom.xml><?xml version="1.0" encoding="utf-8"?>
<Properties xmlns="http://schemas.openxmlformats.org/officeDocument/2006/custom-properties" xmlns:vt="http://schemas.openxmlformats.org/officeDocument/2006/docPropsVTypes"/>
</file>