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CNA Skills Test Prep: Step-by-Step Demonstrations</w:t>
      </w:r>
    </w:p>
    <w:p>
      <w:pPr>
        <w:spacing w:after="900"/>
        <w:jc w:val="center"/>
      </w:pPr>
      <w:r>
        <w:rPr>
          <w:i/>
          <w:iCs/>
          <w:color w:val="333333"/>
          <w:sz w:val="25"/>
          <w:szCs w:val="25"/>
        </w:rPr>
        <w:t xml:space="preserve">Watch every testable nurse aide skill performed the way evaluators want to see it.</w:t>
      </w:r>
    </w:p>
    <w:p>
      <w:pPr>
        <w:spacing w:after="3200"/>
        <w:jc w:val="center"/>
      </w:pPr>
      <w:r>
        <w:rPr>
          <w:rFonts w:ascii="Arial" w:cs="Arial" w:eastAsia="Arial" w:hAnsi="Arial"/>
          <w:color w:val="444444"/>
          <w:spacing w:val="36"/>
          <w:sz w:val="17"/>
          <w:szCs w:val="17"/>
        </w:rPr>
        <w:t xml:space="preserve">Healthcare &amp; Caregiving   ·   Beginner   ·   5 Modules   ·   2 hr 50 min</w:t>
      </w:r>
    </w:p>
    <w:p>
      <w:pPr>
        <w:spacing w:after="160"/>
        <w:jc w:val="center"/>
      </w:pPr>
      <w:r>
        <w:rPr>
          <w:color w:val="333333"/>
          <w:sz w:val="19"/>
          <w:szCs w:val="19"/>
        </w:rPr>
        <w:t xml:space="preserve">Course by 4yourCNA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CNA Skills Test Prep: Step-by-Step Demonstrations: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"CNA Skills Test Prep: Step-by-Step Demonstrations", taught by 4yourCNA.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megacourse.app/courses/cna-skills-test-prep-step-by-step-demonstrations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"CNA Skills Test Prep: Step-by-Step Demonstrations" study guide. This course is designed to prepare you thoroughly for the Certified Nurse Aide (CNA) skills evaluation. Passing this test is a critical step toward your certification and a rewarding career in healthcare.</w:t>
      </w:r>
    </w:p>
    <w:p>
      <w:pPr>
        <w:spacing w:after="140"/>
      </w:pPr>
      <w:r>
        <w:t xml:space="preserve">This guide complements a comprehensive video series that demonstrates every testable nurse aide skill. You will see each procedure performed exactly as evaluators expect. We break down complex skills into manageable steps, focusing on the critical actions that ensure resident safety, dignity, and privacy.</w:t>
      </w:r>
    </w:p>
    <w:p>
      <w:pPr>
        <w:spacing w:after="140"/>
      </w:pPr>
      <w:r>
        <w:t xml:space="preserve">Our structured learning path, curated by MegaCourse, organizes 24 lessons across 5 modules. This approach helps you build proficiency systematically. By combining detailed video demonstrations with this written guide, you will gain the confidence and competence needed to succeed on your state skills exam.</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24 lessons</w:t>
      </w:r>
    </w:p>
    <w:p>
      <w:pPr>
        <w:spacing w:after="60"/>
      </w:pPr>
      <w:r>
        <w:rPr>
          <w:rFonts w:ascii="Arial" w:cs="Arial" w:eastAsia="Arial" w:hAnsi="Arial"/>
          <w:b/>
          <w:bCs/>
          <w:sz w:val="18"/>
          <w:szCs w:val="18"/>
        </w:rPr>
        <w:t xml:space="preserve">Video instruction:  </w:t>
      </w:r>
      <w:r>
        <w:rPr>
          <w:sz w:val="20"/>
          <w:szCs w:val="20"/>
        </w:rPr>
        <w:t xml:space="preserve">About 2 hr 50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4yourCNA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megacourse.app/courses/cna-skills-test-prep-step-by-step-demonstrations</w:t>
      </w:r>
    </w:p>
    <w:p>
      <w:pPr>
        <w:pStyle w:val="Heading2"/>
      </w:pPr>
      <w:r>
        <w:t xml:space="preserve">What You Will Learn</w:t>
      </w:r>
    </w:p>
    <w:p>
      <w:pPr>
        <w:pStyle w:val="ListParagraph"/>
        <w:numPr>
          <w:ilvl w:val="0"/>
          <w:numId w:val="1"/>
        </w:numPr>
        <w:spacing w:after="60"/>
      </w:pPr>
      <w:r>
        <w:t xml:space="preserve">Perform each testable CNA skill in the correct sequence.</w:t>
      </w:r>
    </w:p>
    <w:p>
      <w:pPr>
        <w:pStyle w:val="ListParagraph"/>
        <w:numPr>
          <w:ilvl w:val="0"/>
          <w:numId w:val="1"/>
        </w:numPr>
        <w:spacing w:after="60"/>
      </w:pPr>
      <w:r>
        <w:t xml:space="preserve">Nail the critical steps evaluators watch for, from handwashing to final positioning.</w:t>
      </w:r>
    </w:p>
    <w:p>
      <w:pPr>
        <w:pStyle w:val="ListParagraph"/>
        <w:numPr>
          <w:ilvl w:val="0"/>
          <w:numId w:val="1"/>
        </w:numPr>
        <w:spacing w:after="60"/>
      </w:pPr>
      <w:r>
        <w:t xml:space="preserve">Practice resident privacy, dignity, and safety habits until they are automatic.</w:t>
      </w:r>
    </w:p>
    <w:p>
      <w:pPr>
        <w:pStyle w:val="ListParagraph"/>
        <w:numPr>
          <w:ilvl w:val="0"/>
          <w:numId w:val="1"/>
        </w:numPr>
        <w:spacing w:after="60"/>
      </w:pPr>
      <w:r>
        <w:t xml:space="preserve">Walk into your state skills evaluation knowing exactly what to expect.</w:t>
      </w:r>
    </w:p>
    <w:p>
      <w:pPr>
        <w:pStyle w:val="Heading2"/>
      </w:pPr>
      <w:r>
        <w:t xml:space="preserve">Who This Course Is For</w:t>
      </w:r>
    </w:p>
    <w:p>
      <w:pPr>
        <w:spacing w:after="140"/>
      </w:pPr>
      <w:r>
        <w:t xml:space="preserve">This course is for anyone preparing for a state CNA skills evaluation. It serves as a practical resource for students currently enrolled in a nurse aide training program or those reviewing for their certification exam.</w:t>
      </w:r>
    </w:p>
    <w:p>
      <w:pPr>
        <w:spacing w:after="140"/>
      </w:pPr>
      <w:r>
        <w:t xml:space="preserve">To get the most from this material, you should have a basic understanding of healthcare terminology and patient care principles. Enrollment in or completion of a state-approved nurse aide training program is highly recommended.</w:t>
      </w:r>
    </w:p>
    <w:p>
      <w:pPr>
        <w:pStyle w:val="Heading2"/>
      </w:pPr>
      <w:r>
        <w:t xml:space="preserve">Before You Start</w:t>
      </w:r>
    </w:p>
    <w:p>
      <w:pPr>
        <w:pStyle w:val="ListParagraph"/>
        <w:numPr>
          <w:ilvl w:val="0"/>
          <w:numId w:val="1"/>
        </w:numPr>
        <w:spacing w:after="60"/>
      </w:pPr>
      <w:r>
        <w:t xml:space="preserve">Enrollment in or completion of a state-approved nurse aide training program is recommended.</w:t>
      </w:r>
    </w:p>
    <w:p>
      <w:pPr>
        <w:pStyle w:val="ListParagraph"/>
        <w:numPr>
          <w:ilvl w:val="0"/>
          <w:numId w:val="1"/>
        </w:numPr>
        <w:spacing w:after="60"/>
      </w:pPr>
      <w:r>
        <w:t xml:space="preserve">Basic English language comprehension is necessary to follow instructions.</w:t>
      </w:r>
    </w:p>
    <w:p>
      <w:pPr>
        <w:pStyle w:val="Heading2"/>
      </w:pPr>
      <w:r>
        <w:t xml:space="preserve">How to Use This Guide</w:t>
      </w:r>
    </w:p>
    <w:p>
      <w:pPr>
        <w:spacing w:after="140"/>
      </w:pPr>
      <w:r>
        <w:t xml:space="preserve">This study guide works best when used alongside the accompanying video lessons. Start by watching each skill demonstration in its entirety to grasp the overall procedure. Then, review the written steps in this guide, paying close attention to the critical steps highlighted.</w:t>
      </w:r>
    </w:p>
    <w:p>
      <w:pPr>
        <w:spacing w:after="140"/>
      </w:pPr>
      <w:r>
        <w:t xml:space="preserve">Practice each skill repeatedly until the sequence becomes automatic. Focus on the details that ensure resident privacy, dignity, and safety. Use the module structure, which includes 5 modules and 24 lessons, to pace your learning effectively. The final assessment will help you gauge your readiness.</w:t>
      </w:r>
    </w:p>
    <w:p>
      <w:pPr>
        <w:pStyle w:val="Heading4"/>
        <w:spacing w:after="80" w:before="200"/>
      </w:pPr>
      <w:r>
        <w:t xml:space="preserve">Recommended Study Process</w:t>
      </w:r>
    </w:p>
    <w:p>
      <w:pPr>
        <w:pStyle w:val="ListParagraph"/>
        <w:numPr>
          <w:ilvl w:val="0"/>
          <w:numId w:val="1"/>
        </w:numPr>
        <w:spacing w:after="60"/>
      </w:pPr>
      <w:r>
        <w:t xml:space="preserve">Watch the video demonstration for a skill.</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Identify and memorize critical steps.</w:t>
      </w:r>
    </w:p>
    <w:p>
      <w:pPr>
        <w:pStyle w:val="ListParagraph"/>
        <w:numPr>
          <w:ilvl w:val="0"/>
          <w:numId w:val="1"/>
        </w:numPr>
        <w:spacing w:after="60"/>
      </w:pPr>
      <w:r>
        <w:t xml:space="preserve">Practice the skill hands-on, simulating the test environment.</w:t>
      </w:r>
    </w:p>
    <w:p>
      <w:pPr>
        <w:pStyle w:val="ListParagraph"/>
        <w:numPr>
          <w:ilvl w:val="0"/>
          <w:numId w:val="1"/>
        </w:numPr>
        <w:spacing w:after="60"/>
      </w:pPr>
      <w:r>
        <w:t xml:space="preserve">Review regularly, especially before your exam date.</w:t>
      </w:r>
    </w:p>
    <w:p>
      <w:pPr>
        <w:pStyle w:val="Heading1"/>
        <w:pageBreakBefore/>
      </w:pPr>
      <w:r>
        <w:t xml:space="preserve">Chapter 1: Resident Care Skills: Hygiene, Mobility, and Nutrition</w:t>
      </w:r>
    </w:p>
    <w:p>
      <w:pPr>
        <w:spacing w:after="140"/>
      </w:pPr>
      <w:r>
        <w:t xml:space="preserve">This chapter introduces fundamental skills essential for providing compassionate and effective care as a Certified Nurse Aide (CNA). You will learn procedures that maintain resident comfort, hygiene, and dignity, as well as techniques for safe mobility and nutritional support. Mastering these skills is crucial for both daily care and success on your state skills evaluation.</w:t>
      </w:r>
    </w:p>
    <w:p>
      <w:pPr>
        <w:spacing w:after="140"/>
      </w:pPr>
      <w:r>
        <w:t xml:space="preserve">Each procedure emphasizes resident safety, privacy, and communication. Pay close attention to the sequence of steps, critical checkpoints, and proper body mechanics. Consistent practice will build your confidence and competence in delivering high-quality care.</w:t>
      </w:r>
    </w:p>
    <w:p>
      <w:pPr>
        <w:pStyle w:val="Heading2"/>
      </w:pPr>
      <w:r>
        <w:t xml:space="preserve">Resident Hygiene and Comfort</w:t>
      </w:r>
    </w:p>
    <w:p>
      <w:pPr>
        <w:spacing w:after="120"/>
      </w:pPr>
      <w:r>
        <w:rPr>
          <w:rFonts w:ascii="Arial" w:cs="Arial" w:eastAsia="Arial" w:hAnsi="Arial"/>
          <w:color w:val="666666"/>
          <w:sz w:val="15"/>
          <w:szCs w:val="15"/>
        </w:rPr>
        <w:t xml:space="preserve">Covers: How to Make an Occupied Bed | CNA Skills for Prometric Exam · How to Provide Foot Care | CNA Skills for Prometric Exam · How to Perform Hand and Nail Care | CNA Skills for Prometric Exam</w:t>
      </w:r>
    </w:p>
    <w:p>
      <w:pPr>
        <w:spacing w:after="140"/>
      </w:pPr>
      <w:r>
        <w:t xml:space="preserve">Providing personal care is a core responsibility of a Certified Nurse Aide (CNA). This section covers essential hygiene and comfort skills: making an occupied bed, providing foot care, and performing hand and nail care. Each skill requires attention to detail, resident safety, and maintaining dignity.</w:t>
      </w:r>
    </w:p>
    <w:p>
      <w:pPr>
        <w:pStyle w:val="Heading4"/>
        <w:spacing w:after="80" w:before="200"/>
      </w:pPr>
      <w:r>
        <w:t xml:space="preserve">Making an Occupied Bed</w:t>
      </w:r>
    </w:p>
    <w:p>
      <w:pPr>
        <w:spacing w:after="140"/>
      </w:pPr>
      <w:r>
        <w:t xml:space="preserve">Changing linens while the resident remains in bed is vital for comfort, hygiene, and preventing skin breakdown. Always prioritize resident safety and privacy.
</w:t>
      </w:r>
      <w:r>
        <w:rPr>
          <w:b/>
          <w:bCs/>
        </w:rPr>
        <w:t xml:space="preserve">Procedure:</w:t>
      </w:r>
    </w:p>
    <w:p>
      <w:pPr>
        <w:pStyle w:val="ListParagraph"/>
        <w:numPr>
          <w:ilvl w:val="0"/>
          <w:numId w:val="2"/>
        </w:numPr>
        <w:spacing w:after="60"/>
      </w:pPr>
      <w:r>
        <w:rPr>
          <w:b/>
          <w:bCs/>
        </w:rPr>
        <w:t xml:space="preserve">Gather Supplies:</w:t>
      </w:r>
      <w:r>
        <w:t xml:space="preserve"> Collect all fresh linens, a linen hamper, and gloves. Adjust the bed to a safe working height.</w:t>
      </w:r>
    </w:p>
    <w:p>
      <w:pPr>
        <w:pStyle w:val="ListParagraph"/>
        <w:numPr>
          <w:ilvl w:val="0"/>
          <w:numId w:val="2"/>
        </w:numPr>
        <w:spacing w:after="60"/>
      </w:pPr>
      <w:r>
        <w:rPr>
          <w:b/>
          <w:bCs/>
        </w:rPr>
        <w:t xml:space="preserve">Hand Hygiene and Privacy:</w:t>
      </w:r>
      <w:r>
        <w:t xml:space="preserve"> Perform hand hygiene. Introduce yourself, explain the procedure, and obtain consent. Provide privacy.</w:t>
      </w:r>
    </w:p>
    <w:p>
      <w:pPr>
        <w:pStyle w:val="ListParagraph"/>
        <w:numPr>
          <w:ilvl w:val="0"/>
          <w:numId w:val="2"/>
        </w:numPr>
        <w:spacing w:after="60"/>
      </w:pPr>
      <w:r>
        <w:rPr>
          <w:b/>
          <w:bCs/>
        </w:rPr>
        <w:t xml:space="preserve">Prepare Resident:</w:t>
      </w:r>
      <w:r>
        <w:t xml:space="preserve"> Lower the head of the bed. Loosen top linens at the foot. Remove the bedspread and blanket, covering the resident with a bath blanket.</w:t>
      </w:r>
    </w:p>
    <w:p>
      <w:pPr>
        <w:pStyle w:val="ListParagraph"/>
        <w:numPr>
          <w:ilvl w:val="0"/>
          <w:numId w:val="2"/>
        </w:numPr>
        <w:spacing w:after="60"/>
      </w:pPr>
      <w:r>
        <w:rPr>
          <w:b/>
          <w:bCs/>
        </w:rPr>
        <w:t xml:space="preserve">One Side at a Time:</w:t>
      </w:r>
      <w:r>
        <w:t xml:space="preserve"> Raise the far side rail. Assist the resident to turn onto their side, facing away from you, toward the raised side rail.</w:t>
      </w:r>
    </w:p>
    <w:p>
      <w:pPr>
        <w:pStyle w:val="ListParagraph"/>
        <w:numPr>
          <w:ilvl w:val="0"/>
          <w:numId w:val="2"/>
        </w:numPr>
        <w:spacing w:after="60"/>
      </w:pPr>
      <w:r>
        <w:rPr>
          <w:b/>
          <w:bCs/>
        </w:rPr>
        <w:t xml:space="preserve">Remove Soiled Linens:</w:t>
      </w:r>
      <w:r>
        <w:t xml:space="preserve"> Loosen soiled bottom linens from your side. Fan-fold them toward the resident's back.</w:t>
      </w:r>
    </w:p>
    <w:p>
      <w:pPr>
        <w:pStyle w:val="ListParagraph"/>
        <w:numPr>
          <w:ilvl w:val="0"/>
          <w:numId w:val="2"/>
        </w:numPr>
        <w:spacing w:after="60"/>
      </w:pPr>
      <w:r>
        <w:rPr>
          <w:b/>
          <w:bCs/>
        </w:rPr>
        <w:t xml:space="preserve">Apply Clean Bottom Linens:</w:t>
      </w:r>
      <w:r>
        <w:t xml:space="preserve"> Place the clean fitted sheet on your side, fan-folding the unused portion toward the resident. Tuck it securely. Place a clean draw sheet, fan-folding the unused portion toward the resident.</w:t>
      </w:r>
    </w:p>
    <w:p>
      <w:pPr>
        <w:pStyle w:val="ListParagraph"/>
        <w:numPr>
          <w:ilvl w:val="0"/>
          <w:numId w:val="2"/>
        </w:numPr>
        <w:spacing w:after="60"/>
      </w:pPr>
      <w:r>
        <w:rPr>
          <w:b/>
          <w:bCs/>
        </w:rPr>
        <w:t xml:space="preserve">Turn Resident:</w:t>
      </w:r>
      <w:r>
        <w:t xml:space="preserve"> Raise the side rail on your side. Assist the resident to roll over the fan-folded linens toward the clean side. Ensure safety against the raised side rail.</w:t>
      </w:r>
    </w:p>
    <w:p>
      <w:pPr>
        <w:pStyle w:val="ListParagraph"/>
        <w:numPr>
          <w:ilvl w:val="0"/>
          <w:numId w:val="2"/>
        </w:numPr>
        <w:spacing w:after="60"/>
      </w:pPr>
      <w:r>
        <w:rPr>
          <w:b/>
          <w:bCs/>
        </w:rPr>
        <w:t xml:space="preserve">Complete Other Side:</w:t>
      </w:r>
      <w:r>
        <w:t xml:space="preserve"> Go to the opposite side. Lower the side rail. Remove all soiled linens. Pull the clean fitted and draw sheets through, smoothing wrinkles. Securely tuck in the sheets.</w:t>
      </w:r>
    </w:p>
    <w:p>
      <w:pPr>
        <w:pStyle w:val="ListParagraph"/>
        <w:numPr>
          <w:ilvl w:val="0"/>
          <w:numId w:val="2"/>
        </w:numPr>
        <w:spacing w:after="60"/>
      </w:pPr>
      <w:r>
        <w:rPr>
          <w:b/>
          <w:bCs/>
        </w:rPr>
        <w:t xml:space="preserve">Top Linens:</w:t>
      </w:r>
      <w:r>
        <w:t xml:space="preserve"> Assist the resident to lie on their back. Apply the clean top sheet, blanket, and bedspread over the bath blanket. Ask the resident to hold the clean top sheet while you remove the bath blanket. Create a toe pleat at the foot of the bed.</w:t>
      </w:r>
    </w:p>
    <w:p>
      <w:pPr>
        <w:pStyle w:val="ListParagraph"/>
        <w:numPr>
          <w:ilvl w:val="0"/>
          <w:numId w:val="2"/>
        </w:numPr>
        <w:spacing w:after="60"/>
      </w:pPr>
      <w:r>
        <w:rPr>
          <w:b/>
          <w:bCs/>
        </w:rPr>
        <w:t xml:space="preserve">Pillowcase:</w:t>
      </w:r>
      <w:r>
        <w:t xml:space="preserve"> Change the pillowcase.</w:t>
      </w:r>
    </w:p>
    <w:p>
      <w:pPr>
        <w:pStyle w:val="ListParagraph"/>
        <w:numPr>
          <w:ilvl w:val="0"/>
          <w:numId w:val="2"/>
        </w:numPr>
        <w:spacing w:after="60"/>
      </w:pPr>
      <w:r>
        <w:rPr>
          <w:b/>
          <w:bCs/>
        </w:rPr>
        <w:t xml:space="preserve">Final Steps:</w:t>
      </w:r>
      <w:r>
        <w:t xml:space="preserve"> Lower the bed, ensure side rails are up as per care plan. Place the call light within reach. Perform hand hygiene. Report and record.
</w:t>
      </w:r>
      <w:r>
        <w:rPr>
          <w:b/>
          <w:bCs/>
        </w:rPr>
        <w:t xml:space="preserve">Critical Steps:</w:t>
      </w:r>
      <w:r>
        <w:t xml:space="preserve"> Maintain resident privacy with a bath blanket. Raise side rails before turning the resident. Ensure no wrinkles remain in the sheets.</w:t>
      </w:r>
    </w:p>
    <w:p>
      <w:pPr>
        <w:pStyle w:val="Heading4"/>
        <w:spacing w:after="80" w:before="200"/>
      </w:pPr>
      <w:r>
        <w:t xml:space="preserve">Providing Foot Care</w:t>
      </w:r>
    </w:p>
    <w:p>
      <w:pPr>
        <w:spacing w:after="140"/>
      </w:pPr>
      <w:r>
        <w:t xml:space="preserve">Foot care promotes hygiene, comfort, circulation, and allows for observation of skin conditions.
</w:t>
      </w:r>
      <w:r>
        <w:rPr>
          <w:b/>
          <w:bCs/>
        </w:rPr>
        <w:t xml:space="preserve">Procedure:</w:t>
      </w:r>
    </w:p>
    <w:p>
      <w:pPr>
        <w:pStyle w:val="ListParagraph"/>
        <w:numPr>
          <w:ilvl w:val="0"/>
          <w:numId w:val="2"/>
        </w:numPr>
        <w:spacing w:after="60"/>
      </w:pPr>
      <w:r>
        <w:rPr>
          <w:b/>
          <w:bCs/>
        </w:rPr>
        <w:t xml:space="preserve">Gather Supplies:</w:t>
      </w:r>
      <w:r>
        <w:t xml:space="preserve"> Collect a basin, warm water (check temperature: 105-115°F or 40.5-46.1°C), soap, lotion, washcloths, towels, nail file (if permitted), and gloves.</w:t>
      </w:r>
    </w:p>
    <w:p>
      <w:pPr>
        <w:pStyle w:val="ListParagraph"/>
        <w:numPr>
          <w:ilvl w:val="0"/>
          <w:numId w:val="2"/>
        </w:numPr>
        <w:spacing w:after="60"/>
      </w:pPr>
      <w:r>
        <w:rPr>
          <w:b/>
          <w:bCs/>
        </w:rPr>
        <w:t xml:space="preserve">Hand Hygiene and Privacy:</w:t>
      </w:r>
      <w:r>
        <w:t xml:space="preserve"> Perform hand hygiene, explain, obtain consent, and provide privacy.</w:t>
      </w:r>
    </w:p>
    <w:p>
      <w:pPr>
        <w:pStyle w:val="ListParagraph"/>
        <w:numPr>
          <w:ilvl w:val="0"/>
          <w:numId w:val="2"/>
        </w:numPr>
        <w:spacing w:after="60"/>
      </w:pPr>
      <w:r>
        <w:rPr>
          <w:b/>
          <w:bCs/>
        </w:rPr>
        <w:t xml:space="preserve">Position and Soak:</w:t>
      </w:r>
      <w:r>
        <w:t xml:space="preserve"> Position the resident comfortably. Place a towel under the feet. Place one foot in the basin for 5-10 minutes.</w:t>
      </w:r>
    </w:p>
    <w:p>
      <w:pPr>
        <w:pStyle w:val="ListParagraph"/>
        <w:numPr>
          <w:ilvl w:val="0"/>
          <w:numId w:val="2"/>
        </w:numPr>
        <w:spacing w:after="60"/>
      </w:pPr>
      <w:r>
        <w:rPr>
          <w:b/>
          <w:bCs/>
        </w:rPr>
        <w:t xml:space="preserve">Wash and Rinse:</w:t>
      </w:r>
      <w:r>
        <w:t xml:space="preserve"> Wash the entire foot, including between the toes. Rinse thoroughly.</w:t>
      </w:r>
    </w:p>
    <w:p>
      <w:pPr>
        <w:pStyle w:val="ListParagraph"/>
        <w:numPr>
          <w:ilvl w:val="0"/>
          <w:numId w:val="2"/>
        </w:numPr>
        <w:spacing w:after="60"/>
      </w:pPr>
      <w:r>
        <w:rPr>
          <w:b/>
          <w:bCs/>
        </w:rPr>
        <w:t xml:space="preserve">Dry:</w:t>
      </w:r>
      <w:r>
        <w:t xml:space="preserve"> Pat the foot completely dry, especially between the toes.</w:t>
      </w:r>
    </w:p>
    <w:p>
      <w:pPr>
        <w:pStyle w:val="ListParagraph"/>
        <w:numPr>
          <w:ilvl w:val="0"/>
          <w:numId w:val="2"/>
        </w:numPr>
        <w:spacing w:after="60"/>
      </w:pPr>
      <w:r>
        <w:rPr>
          <w:b/>
          <w:bCs/>
        </w:rPr>
        <w:t xml:space="preserve">Nail Care (if applicable):</w:t>
      </w:r>
      <w:r>
        <w:t xml:space="preserve"> If permitted and resident has no contraindications (e.g., diabetes), use an emery board to smooth rough edges. Never cut toenails without specific authorization.</w:t>
      </w:r>
    </w:p>
    <w:p>
      <w:pPr>
        <w:pStyle w:val="ListParagraph"/>
        <w:numPr>
          <w:ilvl w:val="0"/>
          <w:numId w:val="2"/>
        </w:numPr>
        <w:spacing w:after="60"/>
      </w:pPr>
      <w:r>
        <w:rPr>
          <w:b/>
          <w:bCs/>
        </w:rPr>
        <w:t xml:space="preserve">Lotion:</w:t>
      </w:r>
      <w:r>
        <w:t xml:space="preserve"> Apply lotion to the top and bottom of the foot, </w:t>
      </w:r>
      <w:r>
        <w:rPr>
          <w:i/>
          <w:iCs/>
        </w:rPr>
        <w:t xml:space="preserve">avoiding</w:t>
      </w:r>
      <w:r>
        <w:t xml:space="preserve"> between the toes.</w:t>
      </w:r>
    </w:p>
    <w:p>
      <w:pPr>
        <w:pStyle w:val="ListParagraph"/>
        <w:numPr>
          <w:ilvl w:val="0"/>
          <w:numId w:val="2"/>
        </w:numPr>
        <w:spacing w:after="60"/>
      </w:pPr>
      <w:r>
        <w:rPr>
          <w:b/>
          <w:bCs/>
        </w:rPr>
        <w:t xml:space="preserve">Repeat:</w:t>
      </w:r>
      <w:r>
        <w:t xml:space="preserve"> Repeat for the other foot.</w:t>
      </w:r>
    </w:p>
    <w:p>
      <w:pPr>
        <w:pStyle w:val="ListParagraph"/>
        <w:numPr>
          <w:ilvl w:val="0"/>
          <w:numId w:val="2"/>
        </w:numPr>
        <w:spacing w:after="60"/>
      </w:pPr>
      <w:r>
        <w:rPr>
          <w:b/>
          <w:bCs/>
        </w:rPr>
        <w:t xml:space="preserve">Final Steps:</w:t>
      </w:r>
      <w:r>
        <w:t xml:space="preserve"> Clean and store equipment. Ensure resident comfort, call light, and bed in lowest position. Perform hand hygiene. Report any skin abnormalities.
</w:t>
      </w:r>
      <w:r>
        <w:rPr>
          <w:b/>
          <w:bCs/>
        </w:rPr>
        <w:t xml:space="preserve">Common Mistakes:</w:t>
      </w:r>
      <w:r>
        <w:t xml:space="preserve"> Incorrect water temperature, incomplete drying between toes, applying lotion between toes.</w:t>
      </w:r>
    </w:p>
    <w:p>
      <w:pPr>
        <w:pStyle w:val="Heading4"/>
        <w:spacing w:after="80" w:before="200"/>
      </w:pPr>
      <w:r>
        <w:t xml:space="preserve">Performing Hand and Nail Care</w:t>
      </w:r>
    </w:p>
    <w:p>
      <w:pPr>
        <w:spacing w:after="140"/>
      </w:pPr>
      <w:r>
        <w:t xml:space="preserve">Hand and nail care maintains hygiene, prevents infection, and offers comfort.
</w:t>
      </w:r>
      <w:r>
        <w:rPr>
          <w:b/>
          <w:bCs/>
        </w:rPr>
        <w:t xml:space="preserve">Procedure:</w:t>
      </w:r>
    </w:p>
    <w:p>
      <w:pPr>
        <w:pStyle w:val="ListParagraph"/>
        <w:numPr>
          <w:ilvl w:val="0"/>
          <w:numId w:val="2"/>
        </w:numPr>
        <w:spacing w:after="60"/>
      </w:pPr>
      <w:r>
        <w:rPr>
          <w:b/>
          <w:bCs/>
        </w:rPr>
        <w:t xml:space="preserve">Gather Supplies:</w:t>
      </w:r>
      <w:r>
        <w:t xml:space="preserve"> Collect a basin, warm water (check temperature), soap, lotion, washcloth, towels, nail file (if permitted), and gloves.</w:t>
      </w:r>
    </w:p>
    <w:p>
      <w:pPr>
        <w:pStyle w:val="ListParagraph"/>
        <w:numPr>
          <w:ilvl w:val="0"/>
          <w:numId w:val="2"/>
        </w:numPr>
        <w:spacing w:after="60"/>
      </w:pPr>
      <w:r>
        <w:rPr>
          <w:b/>
          <w:bCs/>
        </w:rPr>
        <w:t xml:space="preserve">Hand Hygiene and Privacy:</w:t>
      </w:r>
      <w:r>
        <w:t xml:space="preserve"> Perform hand hygiene, explain, obtain consent, and provide privacy.</w:t>
      </w:r>
    </w:p>
    <w:p>
      <w:pPr>
        <w:pStyle w:val="ListParagraph"/>
        <w:numPr>
          <w:ilvl w:val="0"/>
          <w:numId w:val="2"/>
        </w:numPr>
        <w:spacing w:after="60"/>
      </w:pPr>
      <w:r>
        <w:rPr>
          <w:b/>
          <w:bCs/>
        </w:rPr>
        <w:t xml:space="preserve">Position and Soak:</w:t>
      </w:r>
      <w:r>
        <w:t xml:space="preserve"> Position the resident comfortably. Place a towel under the hands. Place one hand in the basin for 5-10 minutes.</w:t>
      </w:r>
    </w:p>
    <w:p>
      <w:pPr>
        <w:pStyle w:val="ListParagraph"/>
        <w:numPr>
          <w:ilvl w:val="0"/>
          <w:numId w:val="2"/>
        </w:numPr>
        <w:spacing w:after="60"/>
      </w:pPr>
      <w:r>
        <w:rPr>
          <w:b/>
          <w:bCs/>
        </w:rPr>
        <w:t xml:space="preserve">Wash and Rinse:</w:t>
      </w:r>
      <w:r>
        <w:t xml:space="preserve"> Wash the entire hand, including between the fingers and under the nails. Rinse thoroughly.</w:t>
      </w:r>
    </w:p>
    <w:p>
      <w:pPr>
        <w:pStyle w:val="ListParagraph"/>
        <w:numPr>
          <w:ilvl w:val="0"/>
          <w:numId w:val="2"/>
        </w:numPr>
        <w:spacing w:after="60"/>
      </w:pPr>
      <w:r>
        <w:rPr>
          <w:b/>
          <w:bCs/>
        </w:rPr>
        <w:t xml:space="preserve">Dry:</w:t>
      </w:r>
      <w:r>
        <w:t xml:space="preserve"> Pat the hand completely dry, including between the fingers.</w:t>
      </w:r>
    </w:p>
    <w:p>
      <w:pPr>
        <w:pStyle w:val="ListParagraph"/>
        <w:numPr>
          <w:ilvl w:val="0"/>
          <w:numId w:val="2"/>
        </w:numPr>
        <w:spacing w:after="60"/>
      </w:pPr>
      <w:r>
        <w:rPr>
          <w:b/>
          <w:bCs/>
        </w:rPr>
        <w:t xml:space="preserve">Nail Care (if applicable):</w:t>
      </w:r>
      <w:r>
        <w:t xml:space="preserve"> If permitted, use an emery board to smooth rough edges. Gently push back cuticles with a washcloth. Never cut fingernails without specific authorization.</w:t>
      </w:r>
    </w:p>
    <w:p>
      <w:pPr>
        <w:pStyle w:val="ListParagraph"/>
        <w:numPr>
          <w:ilvl w:val="0"/>
          <w:numId w:val="2"/>
        </w:numPr>
        <w:spacing w:after="60"/>
      </w:pPr>
      <w:r>
        <w:rPr>
          <w:b/>
          <w:bCs/>
        </w:rPr>
        <w:t xml:space="preserve">Lotion:</w:t>
      </w:r>
      <w:r>
        <w:t xml:space="preserve"> Apply lotion to the hands.</w:t>
      </w:r>
    </w:p>
    <w:p>
      <w:pPr>
        <w:pStyle w:val="ListParagraph"/>
        <w:numPr>
          <w:ilvl w:val="0"/>
          <w:numId w:val="2"/>
        </w:numPr>
        <w:spacing w:after="60"/>
      </w:pPr>
      <w:r>
        <w:rPr>
          <w:b/>
          <w:bCs/>
        </w:rPr>
        <w:t xml:space="preserve">Repeat:</w:t>
      </w:r>
      <w:r>
        <w:t xml:space="preserve"> Repeat for the other hand.</w:t>
      </w:r>
    </w:p>
    <w:p>
      <w:pPr>
        <w:pStyle w:val="ListParagraph"/>
        <w:numPr>
          <w:ilvl w:val="0"/>
          <w:numId w:val="2"/>
        </w:numPr>
        <w:spacing w:after="60"/>
      </w:pPr>
      <w:r>
        <w:rPr>
          <w:b/>
          <w:bCs/>
        </w:rPr>
        <w:t xml:space="preserve">Final Steps:</w:t>
      </w:r>
      <w:r>
        <w:t xml:space="preserve"> Clean and store equipment. Ensure resident comfort, call light, and bed in lowest position. Perform hand hygiene. Report any skin abnormalities.
</w:t>
      </w:r>
      <w:r>
        <w:rPr>
          <w:b/>
          <w:bCs/>
        </w:rPr>
        <w:t xml:space="preserve">Practice Cue:</w:t>
      </w:r>
      <w:r>
        <w:t xml:space="preserve"> Focus on gentle but thorough cleaning. Pay attention to resident comfort and communication throughout the process.</w:t>
      </w:r>
    </w:p>
    <w:p>
      <w:pPr>
        <w:pStyle w:val="Heading2"/>
      </w:pPr>
      <w:r>
        <w:t xml:space="preserve">Assisting with Movement and Mobility</w:t>
      </w:r>
    </w:p>
    <w:p>
      <w:pPr>
        <w:spacing w:after="120"/>
      </w:pPr>
      <w:r>
        <w:rPr>
          <w:rFonts w:ascii="Arial" w:cs="Arial" w:eastAsia="Arial" w:hAnsi="Arial"/>
          <w:color w:val="666666"/>
          <w:sz w:val="15"/>
          <w:szCs w:val="15"/>
        </w:rPr>
        <w:t xml:space="preserve">Covers: How to Perform Range of Motion for Elbow and Wrist | CNA Skills for Prometric Exam · How to Perform Range of Motion for Hip, Knee, and Ankle | CNA Skills for Prometric Exam · How to Ambulate a Resident Using a Gait Belt | CNA Skills for Prometric Exam · How to Transfer a Resident from Bed to Wheelchair | CNA Skills for Prometric Exam</w:t>
      </w:r>
    </w:p>
    <w:p>
      <w:pPr>
        <w:spacing w:after="140"/>
      </w:pPr>
      <w:r>
        <w:t xml:space="preserve">Assisting residents with movement is a critical CNA skill that promotes circulation, prevents complications, and maintains functional independence. This section covers passive range of motion (ROM) exercises and safe techniques for ambulation and transfers. Always prioritize resident safety, proper body mechanics, and clear communication.</w:t>
      </w:r>
    </w:p>
    <w:p>
      <w:pPr>
        <w:pStyle w:val="Heading4"/>
        <w:spacing w:after="80" w:before="200"/>
      </w:pPr>
      <w:r>
        <w:t xml:space="preserve">Range of Motion (ROM) Exercises</w:t>
      </w:r>
    </w:p>
    <w:p>
      <w:pPr>
        <w:spacing w:after="140"/>
      </w:pPr>
      <w:r>
        <w:t xml:space="preserve">ROM exercises prevent joint stiffness, contractures, and muscle weakness. Perform these slowly and gently, never forcing a joint past resistance or pain. Support the limb above and below the joint being exercised.
</w:t>
      </w:r>
      <w:r>
        <w:rPr>
          <w:b/>
          <w:bCs/>
        </w:rPr>
        <w:t xml:space="preserve">General Principles:</w:t>
      </w:r>
    </w:p>
    <w:p>
      <w:pPr>
        <w:pStyle w:val="ListParagraph"/>
        <w:numPr>
          <w:ilvl w:val="0"/>
          <w:numId w:val="1"/>
        </w:numPr>
        <w:spacing w:after="60"/>
      </w:pPr>
      <w:r>
        <w:t xml:space="preserve">Perform hand hygiene, explain the procedure, and provide privacy.</w:t>
      </w:r>
    </w:p>
    <w:p>
      <w:pPr>
        <w:pStyle w:val="ListParagraph"/>
        <w:numPr>
          <w:ilvl w:val="0"/>
          <w:numId w:val="1"/>
        </w:numPr>
        <w:spacing w:after="60"/>
      </w:pPr>
      <w:r>
        <w:t xml:space="preserve">Support the limb at the joint and above or below it.</w:t>
      </w:r>
    </w:p>
    <w:p>
      <w:pPr>
        <w:pStyle w:val="ListParagraph"/>
        <w:numPr>
          <w:ilvl w:val="0"/>
          <w:numId w:val="1"/>
        </w:numPr>
        <w:spacing w:after="60"/>
      </w:pPr>
      <w:r>
        <w:t xml:space="preserve">Move each joint slowly, smoothly, and gently.</w:t>
      </w:r>
    </w:p>
    <w:p>
      <w:pPr>
        <w:pStyle w:val="ListParagraph"/>
        <w:numPr>
          <w:ilvl w:val="0"/>
          <w:numId w:val="1"/>
        </w:numPr>
        <w:spacing w:after="60"/>
      </w:pPr>
      <w:r>
        <w:t xml:space="preserve">Repeat each movement 3 to 5 times, or as directed by the care plan.</w:t>
      </w:r>
    </w:p>
    <w:p>
      <w:pPr>
        <w:pStyle w:val="ListParagraph"/>
        <w:numPr>
          <w:ilvl w:val="0"/>
          <w:numId w:val="1"/>
        </w:numPr>
        <w:spacing w:after="60"/>
      </w:pPr>
      <w:r>
        <w:t xml:space="preserve">Never cause pain or force movement.</w:t>
      </w:r>
    </w:p>
    <w:p>
      <w:pPr>
        <w:pStyle w:val="ListParagraph"/>
        <w:numPr>
          <w:ilvl w:val="0"/>
          <w:numId w:val="1"/>
        </w:numPr>
        <w:spacing w:after="60"/>
      </w:pPr>
      <w:r>
        <w:t xml:space="preserve">Return the limb to a natural, comfortable position.</w:t>
      </w:r>
    </w:p>
    <w:p>
      <w:pPr>
        <w:pStyle w:val="Heading4"/>
        <w:spacing w:after="80" w:before="200"/>
      </w:pPr>
      <w:r>
        <w:t xml:space="preserve">ROM for Elbow and Wrist</w:t>
      </w:r>
    </w:p>
    <w:p>
      <w:pPr>
        <w:spacing w:after="140"/>
      </w:pPr>
      <w:r>
        <w:rPr>
          <w:b/>
          <w:bCs/>
        </w:rPr>
        <w:t xml:space="preserve">Elbow:</w:t>
      </w:r>
    </w:p>
    <w:p>
      <w:pPr>
        <w:pStyle w:val="ListParagraph"/>
        <w:numPr>
          <w:ilvl w:val="0"/>
          <w:numId w:val="2"/>
        </w:numPr>
        <w:spacing w:after="60"/>
      </w:pPr>
      <w:r>
        <w:rPr>
          <w:b/>
          <w:bCs/>
        </w:rPr>
        <w:t xml:space="preserve">Flexion:</w:t>
      </w:r>
      <w:r>
        <w:t xml:space="preserve"> Bend the elbow, hand toward the shoulder.</w:t>
      </w:r>
    </w:p>
    <w:p>
      <w:pPr>
        <w:pStyle w:val="ListParagraph"/>
        <w:numPr>
          <w:ilvl w:val="0"/>
          <w:numId w:val="2"/>
        </w:numPr>
        <w:spacing w:after="60"/>
      </w:pPr>
      <w:r>
        <w:rPr>
          <w:b/>
          <w:bCs/>
        </w:rPr>
        <w:t xml:space="preserve">Extension:</w:t>
      </w:r>
      <w:r>
        <w:t xml:space="preserve"> Straighten the elbow.
</w:t>
      </w:r>
      <w:r>
        <w:rPr>
          <w:b/>
          <w:bCs/>
        </w:rPr>
        <w:t xml:space="preserve">Wrist:</w:t>
      </w:r>
    </w:p>
    <w:p>
      <w:pPr>
        <w:pStyle w:val="ListParagraph"/>
        <w:numPr>
          <w:ilvl w:val="0"/>
          <w:numId w:val="2"/>
        </w:numPr>
        <w:spacing w:after="60"/>
      </w:pPr>
      <w:r>
        <w:rPr>
          <w:b/>
          <w:bCs/>
        </w:rPr>
        <w:t xml:space="preserve">Flexion:</w:t>
      </w:r>
      <w:r>
        <w:t xml:space="preserve"> Bend the hand down toward the forearm.</w:t>
      </w:r>
    </w:p>
    <w:p>
      <w:pPr>
        <w:pStyle w:val="ListParagraph"/>
        <w:numPr>
          <w:ilvl w:val="0"/>
          <w:numId w:val="2"/>
        </w:numPr>
        <w:spacing w:after="60"/>
      </w:pPr>
      <w:r>
        <w:rPr>
          <w:b/>
          <w:bCs/>
        </w:rPr>
        <w:t xml:space="preserve">Extension:</w:t>
      </w:r>
      <w:r>
        <w:t xml:space="preserve"> Bend the hand back toward the top of the forearm.</w:t>
      </w:r>
    </w:p>
    <w:p>
      <w:pPr>
        <w:pStyle w:val="ListParagraph"/>
        <w:numPr>
          <w:ilvl w:val="0"/>
          <w:numId w:val="2"/>
        </w:numPr>
        <w:spacing w:after="60"/>
      </w:pPr>
      <w:r>
        <w:rPr>
          <w:b/>
          <w:bCs/>
        </w:rPr>
        <w:t xml:space="preserve">Radial Deviation:</w:t>
      </w:r>
      <w:r>
        <w:t xml:space="preserve"> Bend the wrist toward the thumb side.</w:t>
      </w:r>
    </w:p>
    <w:p>
      <w:pPr>
        <w:pStyle w:val="ListParagraph"/>
        <w:numPr>
          <w:ilvl w:val="0"/>
          <w:numId w:val="2"/>
        </w:numPr>
        <w:spacing w:after="60"/>
      </w:pPr>
      <w:r>
        <w:rPr>
          <w:b/>
          <w:bCs/>
        </w:rPr>
        <w:t xml:space="preserve">Ulnar Deviation:</w:t>
      </w:r>
      <w:r>
        <w:t xml:space="preserve"> Bend the wrist toward the pinky finger side.</w:t>
      </w:r>
    </w:p>
    <w:p>
      <w:pPr>
        <w:pStyle w:val="Heading4"/>
        <w:spacing w:after="80" w:before="200"/>
      </w:pPr>
      <w:r>
        <w:t xml:space="preserve">ROM for Hip, Knee, and Ankle</w:t>
      </w:r>
    </w:p>
    <w:p>
      <w:pPr>
        <w:spacing w:after="140"/>
      </w:pPr>
      <w:r>
        <w:rPr>
          <w:b/>
          <w:bCs/>
        </w:rPr>
        <w:t xml:space="preserve">Hip:</w:t>
      </w:r>
    </w:p>
    <w:p>
      <w:pPr>
        <w:pStyle w:val="ListParagraph"/>
        <w:numPr>
          <w:ilvl w:val="0"/>
          <w:numId w:val="2"/>
        </w:numPr>
        <w:spacing w:after="60"/>
      </w:pPr>
      <w:r>
        <w:rPr>
          <w:b/>
          <w:bCs/>
        </w:rPr>
        <w:t xml:space="preserve">Flexion:</w:t>
      </w:r>
      <w:r>
        <w:t xml:space="preserve"> Bring the knee toward the chest.</w:t>
      </w:r>
    </w:p>
    <w:p>
      <w:pPr>
        <w:pStyle w:val="ListParagraph"/>
        <w:numPr>
          <w:ilvl w:val="0"/>
          <w:numId w:val="2"/>
        </w:numPr>
        <w:spacing w:after="60"/>
      </w:pPr>
      <w:r>
        <w:rPr>
          <w:b/>
          <w:bCs/>
        </w:rPr>
        <w:t xml:space="preserve">Extension:</w:t>
      </w:r>
      <w:r>
        <w:t xml:space="preserve"> Straighten the leg back down.</w:t>
      </w:r>
    </w:p>
    <w:p>
      <w:pPr>
        <w:pStyle w:val="ListParagraph"/>
        <w:numPr>
          <w:ilvl w:val="0"/>
          <w:numId w:val="2"/>
        </w:numPr>
        <w:spacing w:after="60"/>
      </w:pPr>
      <w:r>
        <w:rPr>
          <w:b/>
          <w:bCs/>
        </w:rPr>
        <w:t xml:space="preserve">Abduction:</w:t>
      </w:r>
      <w:r>
        <w:t xml:space="preserve"> Move the leg away from the body's midline.</w:t>
      </w:r>
    </w:p>
    <w:p>
      <w:pPr>
        <w:pStyle w:val="ListParagraph"/>
        <w:numPr>
          <w:ilvl w:val="0"/>
          <w:numId w:val="2"/>
        </w:numPr>
        <w:spacing w:after="60"/>
      </w:pPr>
      <w:r>
        <w:rPr>
          <w:b/>
          <w:bCs/>
        </w:rPr>
        <w:t xml:space="preserve">Adduction:</w:t>
      </w:r>
      <w:r>
        <w:t xml:space="preserve"> Move the leg back toward the body's midline.
</w:t>
      </w:r>
      <w:r>
        <w:rPr>
          <w:b/>
          <w:bCs/>
        </w:rPr>
        <w:t xml:space="preserve">Knee:</w:t>
      </w:r>
    </w:p>
    <w:p>
      <w:pPr>
        <w:pStyle w:val="ListParagraph"/>
        <w:numPr>
          <w:ilvl w:val="0"/>
          <w:numId w:val="2"/>
        </w:numPr>
        <w:spacing w:after="60"/>
      </w:pPr>
      <w:r>
        <w:rPr>
          <w:b/>
          <w:bCs/>
        </w:rPr>
        <w:t xml:space="preserve">Flexion:</w:t>
      </w:r>
      <w:r>
        <w:t xml:space="preserve"> Bend the knee, heel toward the buttocks.</w:t>
      </w:r>
    </w:p>
    <w:p>
      <w:pPr>
        <w:pStyle w:val="ListParagraph"/>
        <w:numPr>
          <w:ilvl w:val="0"/>
          <w:numId w:val="2"/>
        </w:numPr>
        <w:spacing w:after="60"/>
      </w:pPr>
      <w:r>
        <w:rPr>
          <w:b/>
          <w:bCs/>
        </w:rPr>
        <w:t xml:space="preserve">Extension:</w:t>
      </w:r>
      <w:r>
        <w:t xml:space="preserve"> Straighten the knee.
</w:t>
      </w:r>
      <w:r>
        <w:rPr>
          <w:b/>
          <w:bCs/>
        </w:rPr>
        <w:t xml:space="preserve">Ankle:</w:t>
      </w:r>
    </w:p>
    <w:p>
      <w:pPr>
        <w:pStyle w:val="ListParagraph"/>
        <w:numPr>
          <w:ilvl w:val="0"/>
          <w:numId w:val="2"/>
        </w:numPr>
        <w:spacing w:after="60"/>
      </w:pPr>
      <w:r>
        <w:rPr>
          <w:b/>
          <w:bCs/>
        </w:rPr>
        <w:t xml:space="preserve">Dorsiflexion:</w:t>
      </w:r>
      <w:r>
        <w:t xml:space="preserve"> Point the toes upward.</w:t>
      </w:r>
    </w:p>
    <w:p>
      <w:pPr>
        <w:pStyle w:val="ListParagraph"/>
        <w:numPr>
          <w:ilvl w:val="0"/>
          <w:numId w:val="2"/>
        </w:numPr>
        <w:spacing w:after="60"/>
      </w:pPr>
      <w:r>
        <w:rPr>
          <w:b/>
          <w:bCs/>
        </w:rPr>
        <w:t xml:space="preserve">Plantarflexion:</w:t>
      </w:r>
      <w:r>
        <w:t xml:space="preserve"> Point the toes downward.</w:t>
      </w:r>
    </w:p>
    <w:p>
      <w:pPr>
        <w:pStyle w:val="ListParagraph"/>
        <w:numPr>
          <w:ilvl w:val="0"/>
          <w:numId w:val="2"/>
        </w:numPr>
        <w:spacing w:after="60"/>
      </w:pPr>
      <w:r>
        <w:rPr>
          <w:b/>
          <w:bCs/>
        </w:rPr>
        <w:t xml:space="preserve">Inversion:</w:t>
      </w:r>
      <w:r>
        <w:t xml:space="preserve"> Turn the sole of the foot inward.</w:t>
      </w:r>
    </w:p>
    <w:p>
      <w:pPr>
        <w:pStyle w:val="ListParagraph"/>
        <w:numPr>
          <w:ilvl w:val="0"/>
          <w:numId w:val="2"/>
        </w:numPr>
        <w:spacing w:after="60"/>
      </w:pPr>
      <w:r>
        <w:rPr>
          <w:b/>
          <w:bCs/>
        </w:rPr>
        <w:t xml:space="preserve">Eversion:</w:t>
      </w:r>
      <w:r>
        <w:t xml:space="preserve"> Turn the sole of the foot outward.
</w:t>
      </w:r>
      <w:r>
        <w:rPr>
          <w:b/>
          <w:bCs/>
        </w:rPr>
        <w:t xml:space="preserve">Critical Step:</w:t>
      </w:r>
      <w:r>
        <w:t xml:space="preserve"> Always support the joint securely. Stop if the resident experiences pain.</w:t>
      </w:r>
    </w:p>
    <w:p>
      <w:pPr>
        <w:pStyle w:val="Heading4"/>
        <w:spacing w:after="80" w:before="200"/>
      </w:pPr>
      <w:r>
        <w:t xml:space="preserve">Ambulating a Resident Using a Gait Belt</w:t>
      </w:r>
    </w:p>
    <w:p>
      <w:pPr>
        <w:spacing w:after="140"/>
      </w:pPr>
      <w:r>
        <w:t xml:space="preserve">A gait belt provides a secure grasp for the CNA to assist a resident with walking, ensuring safety and stability.
</w:t>
      </w:r>
      <w:r>
        <w:rPr>
          <w:b/>
          <w:bCs/>
        </w:rPr>
        <w:t xml:space="preserve">Procedure:</w:t>
      </w:r>
    </w:p>
    <w:p>
      <w:pPr>
        <w:pStyle w:val="ListParagraph"/>
        <w:numPr>
          <w:ilvl w:val="0"/>
          <w:numId w:val="2"/>
        </w:numPr>
        <w:spacing w:after="60"/>
      </w:pPr>
      <w:r>
        <w:rPr>
          <w:b/>
          <w:bCs/>
        </w:rPr>
        <w:t xml:space="preserve">Prepare:</w:t>
      </w:r>
      <w:r>
        <w:t xml:space="preserve"> Perform hand hygiene. Explain the procedure. Position the resident sitting at the edge of the bed, feet flat on the floor. Ensure non-skid footwear.</w:t>
      </w:r>
    </w:p>
    <w:p>
      <w:pPr>
        <w:pStyle w:val="ListParagraph"/>
        <w:numPr>
          <w:ilvl w:val="0"/>
          <w:numId w:val="2"/>
        </w:numPr>
        <w:spacing w:after="60"/>
      </w:pPr>
      <w:r>
        <w:rPr>
          <w:b/>
          <w:bCs/>
        </w:rPr>
        <w:t xml:space="preserve">Apply Gait Belt:</w:t>
      </w:r>
      <w:r>
        <w:t xml:space="preserve"> Apply the gait belt around the resident's waist, over clothing. It should be snug but allow two fingers to fit underneath. Buckle should be slightly off-center.</w:t>
      </w:r>
    </w:p>
    <w:p>
      <w:pPr>
        <w:pStyle w:val="ListParagraph"/>
        <w:numPr>
          <w:ilvl w:val="0"/>
          <w:numId w:val="2"/>
        </w:numPr>
        <w:spacing w:after="60"/>
      </w:pPr>
      <w:r>
        <w:rPr>
          <w:b/>
          <w:bCs/>
        </w:rPr>
        <w:t xml:space="preserve">Assist to Stand:</w:t>
      </w:r>
      <w:r>
        <w:t xml:space="preserve"> Stand in front of the resident. Grasp the gait belt firmly. On the count of three, assist the resident to stand using proper body mechanics.</w:t>
      </w:r>
    </w:p>
    <w:p>
      <w:pPr>
        <w:pStyle w:val="ListParagraph"/>
        <w:numPr>
          <w:ilvl w:val="0"/>
          <w:numId w:val="2"/>
        </w:numPr>
        <w:spacing w:after="60"/>
      </w:pPr>
      <w:r>
        <w:rPr>
          <w:b/>
          <w:bCs/>
        </w:rPr>
        <w:t xml:space="preserve">Ambulate:</w:t>
      </w:r>
      <w:r>
        <w:t xml:space="preserve"> Stand slightly behind and to the resident's weaker side, grasping the gait belt. Walk at the resident's pace. Observe for dizziness or fatigue.</w:t>
      </w:r>
    </w:p>
    <w:p>
      <w:pPr>
        <w:pStyle w:val="ListParagraph"/>
        <w:numPr>
          <w:ilvl w:val="0"/>
          <w:numId w:val="2"/>
        </w:numPr>
        <w:spacing w:after="60"/>
      </w:pPr>
      <w:r>
        <w:rPr>
          <w:b/>
          <w:bCs/>
        </w:rPr>
        <w:t xml:space="preserve">Return to Bed/Chair:</w:t>
      </w:r>
      <w:r>
        <w:t xml:space="preserve"> Assist the resident to pivot and sit down slowly. Remove the gait belt.</w:t>
      </w:r>
    </w:p>
    <w:p>
      <w:pPr>
        <w:pStyle w:val="ListParagraph"/>
        <w:numPr>
          <w:ilvl w:val="0"/>
          <w:numId w:val="2"/>
        </w:numPr>
        <w:spacing w:after="60"/>
      </w:pPr>
      <w:r>
        <w:rPr>
          <w:b/>
          <w:bCs/>
        </w:rPr>
        <w:t xml:space="preserve">Final Steps:</w:t>
      </w:r>
      <w:r>
        <w:t xml:space="preserve"> Ensure resident comfort, call light, and bed in lowest position. Perform hand hygiene. Report and record.
</w:t>
      </w:r>
      <w:r>
        <w:rPr>
          <w:b/>
          <w:bCs/>
        </w:rPr>
        <w:t xml:space="preserve">Common Mistake:</w:t>
      </w:r>
      <w:r>
        <w:t xml:space="preserve"> Applying the gait belt over bare skin or too loosely.</w:t>
      </w:r>
    </w:p>
    <w:p>
      <w:pPr>
        <w:pStyle w:val="Heading4"/>
        <w:spacing w:after="80" w:before="200"/>
      </w:pPr>
      <w:r>
        <w:t xml:space="preserve">Transferring a Resident from Bed to Wheelchair</w:t>
      </w:r>
    </w:p>
    <w:p>
      <w:pPr>
        <w:spacing w:after="140"/>
      </w:pPr>
      <w:r>
        <w:t xml:space="preserve">Safe transfers prevent injury to both the resident and the CNA. Use proper body mechanics and encourage resident participation.
</w:t>
      </w:r>
      <w:r>
        <w:rPr>
          <w:b/>
          <w:bCs/>
        </w:rPr>
        <w:t xml:space="preserve">Procedure:</w:t>
      </w:r>
    </w:p>
    <w:p>
      <w:pPr>
        <w:pStyle w:val="ListParagraph"/>
        <w:numPr>
          <w:ilvl w:val="0"/>
          <w:numId w:val="2"/>
        </w:numPr>
        <w:spacing w:after="60"/>
      </w:pPr>
      <w:r>
        <w:rPr>
          <w:b/>
          <w:bCs/>
        </w:rPr>
        <w:t xml:space="preserve">Prepare:</w:t>
      </w:r>
      <w:r>
        <w:t xml:space="preserve"> Perform hand hygiene. Explain the procedure. Position the wheelchair next to the bed, facing the foot, at an angle. Lock the wheelchair brakes. Remove the footrests.</w:t>
      </w:r>
    </w:p>
    <w:p>
      <w:pPr>
        <w:pStyle w:val="ListParagraph"/>
        <w:numPr>
          <w:ilvl w:val="0"/>
          <w:numId w:val="2"/>
        </w:numPr>
        <w:spacing w:after="60"/>
      </w:pPr>
      <w:r>
        <w:rPr>
          <w:b/>
          <w:bCs/>
        </w:rPr>
        <w:t xml:space="preserve">Prepare Resident:</w:t>
      </w:r>
      <w:r>
        <w:t xml:space="preserve"> Assist the resident to a sitting position at the edge of the bed, feet flat on the floor. Ensure non-skid footwear. Apply the gait belt securely.</w:t>
      </w:r>
    </w:p>
    <w:p>
      <w:pPr>
        <w:pStyle w:val="ListParagraph"/>
        <w:numPr>
          <w:ilvl w:val="0"/>
          <w:numId w:val="2"/>
        </w:numPr>
        <w:spacing w:after="60"/>
      </w:pPr>
      <w:r>
        <w:rPr>
          <w:b/>
          <w:bCs/>
        </w:rPr>
        <w:t xml:space="preserve">Position Yourself:</w:t>
      </w:r>
      <w:r>
        <w:t xml:space="preserve"> Stand in front of the resident, grasping the gait belt firmly. Your feet should be shoulder-width apart, knees bent.</w:t>
      </w:r>
    </w:p>
    <w:p>
      <w:pPr>
        <w:pStyle w:val="ListParagraph"/>
        <w:numPr>
          <w:ilvl w:val="0"/>
          <w:numId w:val="2"/>
        </w:numPr>
        <w:spacing w:after="60"/>
      </w:pPr>
      <w:r>
        <w:rPr>
          <w:b/>
          <w:bCs/>
        </w:rPr>
        <w:t xml:space="preserve">Transfer:</w:t>
      </w:r>
      <w:r>
        <w:t xml:space="preserve"> On the count of three, assist the resident to stand, pivoting toward the wheelchair. Guide them to sit slowly and safely into the wheelchair. Ensure they are positioned correctly.</w:t>
      </w:r>
    </w:p>
    <w:p>
      <w:pPr>
        <w:pStyle w:val="ListParagraph"/>
        <w:numPr>
          <w:ilvl w:val="0"/>
          <w:numId w:val="2"/>
        </w:numPr>
        <w:spacing w:after="60"/>
      </w:pPr>
      <w:r>
        <w:rPr>
          <w:b/>
          <w:bCs/>
        </w:rPr>
        <w:t xml:space="preserve">Secure Resident:</w:t>
      </w:r>
      <w:r>
        <w:t xml:space="preserve"> Replace footrests and ensure feet are on them.</w:t>
      </w:r>
    </w:p>
    <w:p>
      <w:pPr>
        <w:pStyle w:val="ListParagraph"/>
        <w:numPr>
          <w:ilvl w:val="0"/>
          <w:numId w:val="2"/>
        </w:numPr>
        <w:spacing w:after="60"/>
      </w:pPr>
      <w:r>
        <w:rPr>
          <w:b/>
          <w:bCs/>
        </w:rPr>
        <w:t xml:space="preserve">Final Steps:</w:t>
      </w:r>
      <w:r>
        <w:t xml:space="preserve"> Remove the gait belt. Ensure resident comfort, call light. Perform hand hygiene. Report and record.
</w:t>
      </w:r>
      <w:r>
        <w:rPr>
          <w:b/>
          <w:bCs/>
        </w:rPr>
        <w:t xml:space="preserve">Critical Steps:</w:t>
      </w:r>
      <w:r>
        <w:t xml:space="preserve"> Always lock wheelchair brakes. Ensure resident's feet are flat on the floor before standing. Use a gait belt for stability.</w:t>
      </w:r>
    </w:p>
    <w:p>
      <w:pPr>
        <w:pStyle w:val="Heading2"/>
      </w:pPr>
      <w:r>
        <w:t xml:space="preserve">Assisting with Nutrition</w:t>
      </w:r>
    </w:p>
    <w:p>
      <w:pPr>
        <w:spacing w:after="120"/>
      </w:pPr>
      <w:r>
        <w:rPr>
          <w:rFonts w:ascii="Arial" w:cs="Arial" w:eastAsia="Arial" w:hAnsi="Arial"/>
          <w:color w:val="666666"/>
          <w:sz w:val="15"/>
          <w:szCs w:val="15"/>
        </w:rPr>
        <w:t xml:space="preserve">Covers: How to Feed a Resident Sitting in a Chair | CNA Skills for Prometric Exam</w:t>
      </w:r>
    </w:p>
    <w:p>
      <w:pPr>
        <w:spacing w:after="140"/>
      </w:pPr>
      <w:r>
        <w:t xml:space="preserve">Assisting residents with meals is a fundamental aspect of care that impacts their nutritional status, dignity, and overall well-being. This skill requires patience, observation, and adherence to safety protocols. When feeding a resident, your primary goals are to ensure they receive adequate nutrition and fluids, maintain their dignity, and prevent choking.</w:t>
      </w:r>
    </w:p>
    <w:p>
      <w:pPr>
        <w:pStyle w:val="Heading4"/>
        <w:spacing w:after="80" w:before="200"/>
      </w:pPr>
      <w:r>
        <w:t xml:space="preserve">Feeding a Resident Sitting in a Chair</w:t>
      </w:r>
    </w:p>
    <w:p>
      <w:pPr>
        <w:spacing w:after="140"/>
      </w:pPr>
      <w:r>
        <w:t xml:space="preserve">This procedure outlines how to safely and respectfully feed a resident who is able to sit in a chair.
</w:t>
      </w:r>
      <w:r>
        <w:rPr>
          <w:b/>
          <w:bCs/>
        </w:rPr>
        <w:t xml:space="preserve">Procedure:</w:t>
      </w:r>
    </w:p>
    <w:p>
      <w:pPr>
        <w:pStyle w:val="ListParagraph"/>
        <w:numPr>
          <w:ilvl w:val="0"/>
          <w:numId w:val="2"/>
        </w:numPr>
        <w:spacing w:after="60"/>
      </w:pPr>
      <w:r>
        <w:rPr>
          <w:b/>
          <w:bCs/>
        </w:rPr>
        <w:t xml:space="preserve">Hand Hygiene and Prepare Environment:</w:t>
      </w:r>
      <w:r>
        <w:t xml:space="preserve"> Perform hand hygiene. Prepare the meal tray, ensuring the correct diet and all necessary utensils are present. Check the resident's name and diet order. Clear the overbed table and position it within reach.</w:t>
      </w:r>
    </w:p>
    <w:p>
      <w:pPr>
        <w:pStyle w:val="ListParagraph"/>
        <w:numPr>
          <w:ilvl w:val="0"/>
          <w:numId w:val="2"/>
        </w:numPr>
        <w:spacing w:after="60"/>
      </w:pPr>
      <w:r>
        <w:rPr>
          <w:b/>
          <w:bCs/>
        </w:rPr>
        <w:t xml:space="preserve">Prepare Resident:</w:t>
      </w:r>
      <w:r>
        <w:t xml:space="preserve"> Perform hand hygiene again. Introduce yourself, explain the procedure, and obtain consent. Provide privacy if desired. Assist the resident to a comfortable, upright sitting position in the chair, ideally at a 90-degree angle, to prevent aspiration. Place a clothing protector (bib) on the resident if needed.</w:t>
      </w:r>
    </w:p>
    <w:p>
      <w:pPr>
        <w:pStyle w:val="ListParagraph"/>
        <w:numPr>
          <w:ilvl w:val="0"/>
          <w:numId w:val="2"/>
        </w:numPr>
        <w:spacing w:after="60"/>
      </w:pPr>
      <w:r>
        <w:rPr>
          <w:b/>
          <w:bCs/>
        </w:rPr>
        <w:t xml:space="preserve">Offer Food and Fluids:</w:t>
      </w:r>
      <w:r>
        <w:t xml:space="preserve"> Offer a small amount of food, describing what it is. Allow the resident to choose the order of foods. Alternate between solids and liquids to prevent dehydration and aid swallowing.</w:t>
      </w:r>
    </w:p>
    <w:p>
      <w:pPr>
        <w:pStyle w:val="ListParagraph"/>
        <w:numPr>
          <w:ilvl w:val="0"/>
          <w:numId w:val="2"/>
        </w:numPr>
        <w:spacing w:after="60"/>
      </w:pPr>
      <w:r>
        <w:rPr>
          <w:b/>
          <w:bCs/>
        </w:rPr>
        <w:t xml:space="preserve">Pace and Observe:</w:t>
      </w:r>
      <w:r>
        <w:t xml:space="preserve"> Feed the resident slowly, allowing ample time to chew and swallow each bite. Observe for signs of choking, difficulty swallowing (dysphagia), or pocketing food in their cheeks. Encourage conversation and make the mealtime pleasant.</w:t>
      </w:r>
    </w:p>
    <w:p>
      <w:pPr>
        <w:pStyle w:val="ListParagraph"/>
        <w:numPr>
          <w:ilvl w:val="0"/>
          <w:numId w:val="2"/>
        </w:numPr>
        <w:spacing w:after="60"/>
      </w:pPr>
      <w:r>
        <w:rPr>
          <w:b/>
          <w:bCs/>
        </w:rPr>
        <w:t xml:space="preserve">Provide Hydration:</w:t>
      </w:r>
      <w:r>
        <w:t xml:space="preserve"> Offer fluids frequently throughout the meal. Ensure the resident drinks enough to stay hydrated.</w:t>
      </w:r>
    </w:p>
    <w:p>
      <w:pPr>
        <w:pStyle w:val="ListParagraph"/>
        <w:numPr>
          <w:ilvl w:val="0"/>
          <w:numId w:val="2"/>
        </w:numPr>
        <w:spacing w:after="60"/>
      </w:pPr>
      <w:r>
        <w:rPr>
          <w:b/>
          <w:bCs/>
        </w:rPr>
        <w:t xml:space="preserve">Wipe Face and Hands:</w:t>
      </w:r>
      <w:r>
        <w:t xml:space="preserve"> Gently wipe the resident's face and hands as needed during the meal to maintain cleanliness and dignity.</w:t>
      </w:r>
    </w:p>
    <w:p>
      <w:pPr>
        <w:pStyle w:val="ListParagraph"/>
        <w:numPr>
          <w:ilvl w:val="0"/>
          <w:numId w:val="2"/>
        </w:numPr>
        <w:spacing w:after="60"/>
      </w:pPr>
      <w:r>
        <w:rPr>
          <w:b/>
          <w:bCs/>
        </w:rPr>
        <w:t xml:space="preserve">Document Intake:</w:t>
      </w:r>
      <w:r>
        <w:t xml:space="preserve"> Note the amount of food and fluids consumed (e.g., percentage of solids, amount of liquids in milliliters).</w:t>
      </w:r>
    </w:p>
    <w:p>
      <w:pPr>
        <w:pStyle w:val="ListParagraph"/>
        <w:numPr>
          <w:ilvl w:val="0"/>
          <w:numId w:val="2"/>
        </w:numPr>
        <w:spacing w:after="60"/>
      </w:pPr>
      <w:r>
        <w:rPr>
          <w:b/>
          <w:bCs/>
        </w:rPr>
        <w:t xml:space="preserve">Post-Meal Care:</w:t>
      </w:r>
      <w:r>
        <w:t xml:space="preserve"> Once the meal is complete, remove the tray and clothing protector. Clean the resident's hands and face. Assist the resident to a comfortable position, remaining upright for at least 30 minutes after eating to aid digestion and prevent reflux.</w:t>
      </w:r>
    </w:p>
    <w:p>
      <w:pPr>
        <w:pStyle w:val="ListParagraph"/>
        <w:numPr>
          <w:ilvl w:val="0"/>
          <w:numId w:val="2"/>
        </w:numPr>
        <w:spacing w:after="60"/>
      </w:pPr>
      <w:r>
        <w:rPr>
          <w:b/>
          <w:bCs/>
        </w:rPr>
        <w:t xml:space="preserve">Final Steps:</w:t>
      </w:r>
      <w:r>
        <w:t xml:space="preserve"> Ensure the call light is within reach. Perform hand hygiene. Report and record food and fluid intake, as well as any difficulties or observations during the meal.
</w:t>
      </w:r>
      <w:r>
        <w:rPr>
          <w:b/>
          <w:bCs/>
        </w:rPr>
        <w:t xml:space="preserve">Critical Steps:</w:t>
      </w:r>
      <w:r>
        <w:t xml:space="preserve"> Always check the resident's diet card against the tray. Position the resident upright at 90 degrees during and for at least 30 minutes after eating. Feed slowly, observing for choking or swallowing difficulties.
</w:t>
      </w:r>
      <w:r>
        <w:rPr>
          <w:b/>
          <w:bCs/>
        </w:rPr>
        <w:t xml:space="preserve">Common Mistakes:</w:t>
      </w:r>
      <w:r>
        <w:t xml:space="preserve"> Rushing the resident, not offering fluids, forgetting to check the diet card, or leaving the resident lying flat immediately after eating.
</w:t>
      </w:r>
      <w:r>
        <w:rPr>
          <w:b/>
          <w:bCs/>
        </w:rPr>
        <w:t xml:space="preserve">Practice Cue:</w:t>
      </w:r>
      <w:r>
        <w:t xml:space="preserve"> When practicing, focus on patience and communication. Imagine engaging in a pleasant meal with someone who needs your assistance.</w:t>
      </w:r>
    </w:p>
    <w:p>
      <w:pPr>
        <w:pStyle w:val="Heading3"/>
      </w:pPr>
      <w:r>
        <w:t xml:space="preserve">Key Takeaways</w:t>
      </w:r>
    </w:p>
    <w:p>
      <w:pPr>
        <w:pStyle w:val="ListParagraph"/>
        <w:numPr>
          <w:ilvl w:val="0"/>
          <w:numId w:val="1"/>
        </w:numPr>
        <w:spacing w:after="60"/>
      </w:pPr>
      <w:r>
        <w:t xml:space="preserve">Prioritize resident safety, privacy, and dignity in all care procedures.</w:t>
      </w:r>
    </w:p>
    <w:p>
      <w:pPr>
        <w:pStyle w:val="ListParagraph"/>
        <w:numPr>
          <w:ilvl w:val="0"/>
          <w:numId w:val="1"/>
        </w:numPr>
        <w:spacing w:after="60"/>
      </w:pPr>
      <w:r>
        <w:t xml:space="preserve">Proper body mechanics are essential for CNAs to prevent injury during transfers and ambulation.</w:t>
      </w:r>
    </w:p>
    <w:p>
      <w:pPr>
        <w:pStyle w:val="ListParagraph"/>
        <w:numPr>
          <w:ilvl w:val="0"/>
          <w:numId w:val="1"/>
        </w:numPr>
        <w:spacing w:after="60"/>
      </w:pPr>
      <w:r>
        <w:t xml:space="preserve">Always perform hand hygiene before and after any resident contact or procedure.</w:t>
      </w:r>
    </w:p>
    <w:p>
      <w:pPr>
        <w:pStyle w:val="ListParagraph"/>
        <w:numPr>
          <w:ilvl w:val="0"/>
          <w:numId w:val="1"/>
        </w:numPr>
        <w:spacing w:after="60"/>
      </w:pPr>
      <w:r>
        <w:t xml:space="preserve">Clear communication with the resident helps ensure cooperation and comfort during care.</w:t>
      </w:r>
    </w:p>
    <w:p>
      <w:pPr>
        <w:pStyle w:val="ListParagraph"/>
        <w:numPr>
          <w:ilvl w:val="0"/>
          <w:numId w:val="1"/>
        </w:numPr>
        <w:spacing w:after="60"/>
      </w:pPr>
      <w:r>
        <w:t xml:space="preserve">Careful observation during hygiene, mobility, and feeding tasks can identify changes in a resident's condition.</w:t>
      </w:r>
    </w:p>
    <w:p>
      <w:pPr>
        <w:pStyle w:val="ListParagraph"/>
        <w:numPr>
          <w:ilvl w:val="0"/>
          <w:numId w:val="1"/>
        </w:numPr>
        <w:spacing w:after="60"/>
      </w:pPr>
      <w:r>
        <w:t xml:space="preserve">Following specific procedural steps and critical checkpoints is vital for successful skill performance on evaluations.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critical steps to remember when making an occupied bed?</w:t>
      </w:r>
    </w:p>
    <w:p>
      <w:pPr>
        <w:spacing w:after="60"/>
      </w:pPr>
      <w:r>
        <w:t xml:space="preserve">2. </w:t>
      </w:r>
      <w:r>
        <w:t xml:space="preserve">Why is it important to avoid applying lotion between a resident's toes during foot care?</w:t>
      </w:r>
    </w:p>
    <w:p>
      <w:pPr>
        <w:spacing w:after="60"/>
      </w:pPr>
      <w:r>
        <w:t xml:space="preserve">3. </w:t>
      </w:r>
      <w:r>
        <w:t xml:space="preserve">When performing Range of Motion (ROM) exercises, what is the most important safety principle to follow?</w:t>
      </w:r>
    </w:p>
    <w:p>
      <w:pPr>
        <w:spacing w:after="60"/>
      </w:pPr>
      <w:r>
        <w:t xml:space="preserve">4. </w:t>
      </w:r>
      <w:r>
        <w:t xml:space="preserve">Describe two common mistakes CNAs make when using a gait belt for ambulation or transfers.</w:t>
      </w:r>
    </w:p>
    <w:p>
      <w:pPr>
        <w:spacing w:after="60"/>
      </w:pPr>
      <w:r>
        <w:t xml:space="preserve">5. </w:t>
      </w:r>
      <w:r>
        <w:t xml:space="preserve">What is the primary reason a resident should remain upright for at least 30 minutes after eating?</w:t>
      </w:r>
    </w:p>
    <w:p>
      <w:pPr>
        <w:pStyle w:val="Heading1"/>
        <w:pageBreakBefore/>
      </w:pPr>
      <w:r>
        <w:t xml:space="preserve">Chapter 2: Resident Care Essentials: Hygiene, Mobility, and Dressing</w:t>
      </w:r>
    </w:p>
    <w:p>
      <w:pPr>
        <w:spacing w:after="140"/>
      </w:pPr>
      <w:r>
        <w:t xml:space="preserve">This chapter focuses on essential skills for providing direct resident care. You will learn critical procedures for maintaining resident hygiene, ensuring proper body positioning, and assisting with daily activities like dressing. Mastery of these skills is fundamental for protecting resident health, comfort, and dignity.</w:t>
      </w:r>
    </w:p>
    <w:p>
      <w:pPr>
        <w:spacing w:after="140"/>
      </w:pPr>
      <w:r>
        <w:t xml:space="preserve">This chapter also reinforces infection control principles, beginning with proper handwashing, which underpins all care activities.</w:t>
      </w:r>
    </w:p>
    <w:p>
      <w:pPr>
        <w:pStyle w:val="Heading2"/>
      </w:pPr>
      <w:r>
        <w:t xml:space="preserve">Essential Resident Hygiene and Infection Control</w:t>
      </w:r>
    </w:p>
    <w:p>
      <w:pPr>
        <w:spacing w:after="120"/>
      </w:pPr>
      <w:r>
        <w:rPr>
          <w:rFonts w:ascii="Arial" w:cs="Arial" w:eastAsia="Arial" w:hAnsi="Arial"/>
          <w:color w:val="666666"/>
          <w:sz w:val="15"/>
          <w:szCs w:val="15"/>
        </w:rPr>
        <w:t xml:space="preserve">Covers: Proper Handwashing Technique · How to Provide Mouth Care to a Resident with Teeth · How to Provide Denture Care · How to Provide Perineal Care (Peri Care) · How to Perform Catheter Care</w:t>
      </w:r>
    </w:p>
    <w:p>
      <w:pPr>
        <w:spacing w:after="140"/>
      </w:pPr>
      <w:r>
        <w:t xml:space="preserve">The cornerstone of all resident care is </w:t>
      </w:r>
      <w:r>
        <w:rPr>
          <w:b/>
          <w:bCs/>
        </w:rPr>
        <w:t xml:space="preserve">proper handwashing</w:t>
      </w:r>
      <w:r>
        <w:t xml:space="preserve">. This simple yet critical skill prevents the spread of infection, protecting both you and the resident. Always wash your hands immediately before and after any resident contact, after removing gloves, and after touching contaminated items. The correct technique involves wetting hands with warm water, applying soap, and lathering for at least 20 seconds. Scrub palms, backs of hands, between fingers, and under fingernails. Rinse thoroughly with fingertips pointing downwards. Dry hands with a clean paper towel and use the towel to turn off the faucet.</w:t>
      </w:r>
    </w:p>
    <w:p>
      <w:pPr>
        <w:spacing w:after="140"/>
      </w:pPr>
      <w:r>
        <w:t xml:space="preserve">Maintaining oral hygiene is vital for resident comfort and health. For residents with </w:t>
      </w:r>
      <w:r>
        <w:rPr>
          <w:b/>
          <w:bCs/>
        </w:rPr>
        <w:t xml:space="preserve">natural teeth</w:t>
      </w:r>
      <w:r>
        <w:t xml:space="preserve">, gather supplies: toothbrush, toothpaste, emesis basin, cup of water, gloves, and a towel. Explain the procedure to the resident. Raise the head of the bed to a comfortable position. Place the towel under the resident's chin. Don gloves. Apply a small amount of toothpaste to the brush. Brush teeth gently in a circular motion, covering all surfaces: outer, inner, and chewing surfaces. Ask the resident to rinse with water and spit into the emesis basin. Wipe the resident's mouth. Remove gloves and wash hands. Ensure the call light is within reach before leaving.</w:t>
      </w:r>
    </w:p>
    <w:p>
      <w:pPr>
        <w:spacing w:after="140"/>
      </w:pPr>
      <w:r>
        <w:rPr>
          <w:b/>
          <w:bCs/>
        </w:rPr>
        <w:t xml:space="preserve">Denture care</w:t>
      </w:r>
      <w:r>
        <w:t xml:space="preserve"> requires a slightly different approach. Gather supplies: denture brush, denture cleanser, emesis basin, cup of water, washcloth, denture cup, gloves. Line the sink with a washcloth or paper towels to prevent breakage if the dentures are dropped. Don gloves. Ask the resident to remove dentures or assist them. Place dentures in the emesis basin. Take the basin to the sink. Use cool or lukewarm water, never hot, as hot water can warp dentures. Apply cleanser to the brush and thoroughly brush all surfaces of the dentures. Rinse them completely under running water. Place clean dentures in the denture cup with fresh water or a cleaning solution, or assist the resident in reinserting them. Clean and store equipment. Remove gloves and wash hands.</w:t>
      </w:r>
    </w:p>
    <w:p>
      <w:pPr>
        <w:spacing w:after="140"/>
      </w:pPr>
      <w:r>
        <w:rPr>
          <w:b/>
          <w:bCs/>
        </w:rPr>
        <w:t xml:space="preserve">Perineal care</w:t>
      </w:r>
      <w:r>
        <w:t xml:space="preserve">, or peri care, involves cleaning the genital and anal areas. This is crucial for preventing infection, odor, and skin breakdown. Gather supplies: bath blanket, bath towels, washcloths, warm water, mild soap, clean gloves, clean bed protector, laundry bag. Explain the procedure and ensure privacy with a bath blanket. Position the resident on their back. Place a bed protector under the resident's buttocks. Don gloves. Expose only the area being washed. Wash the perineum from front to back, using a clean part of the washcloth for each stroke. For females, separate the labia and clean from the urethra towards the anus. For males, retract the foreskin if uncircumcised, clean the tip of the penis in a circular motion, then clean the shaft. Rinse thoroughly. Pat dry from front to back. Turn the resident to their side to wash the anal area, again washing from front to back. Rinse and pat dry. Remove bed protector. Reposition the resident comfortably. Remove gloves and wash hands.</w:t>
      </w:r>
    </w:p>
    <w:p>
      <w:pPr>
        <w:spacing w:after="140"/>
      </w:pPr>
      <w:r>
        <w:rPr>
          <w:b/>
          <w:bCs/>
        </w:rPr>
        <w:t xml:space="preserve">Catheter care</w:t>
      </w:r>
      <w:r>
        <w:t xml:space="preserve"> is a specific type of perineal care for residents with indwelling catheters. This skill prevents urinary tract infections (UTIs). Gather supplies: bath blanket, bath towels, washcloths, warm water, mild soap, clean gloves, clean bed protector, laundry bag. Explain the procedure and ensure privacy. Position the resident on their back. Place a bed protector under the resident's buttocks. Don gloves. Expose the perineal area. Hold the catheter gently at the meatus (where it exits the body). Clean at least four inches of the catheter tubing, moving away from the body. Use a clean part of the washcloth for each stroke. Do not pull on the catheter. Clean the perineal area as described for peri care, always cleaning from front to back. Rinse and pat dry. Ensure the catheter tubing is not kinked and the drainage bag is below bladder level. Secure the catheter to the resident's thigh, allowing slack. Remove bed protector. Reposition the resident. Remove gloves and wash hands. Always observe the drainage bag for urine characteristics and amount.</w:t>
      </w:r>
    </w:p>
    <w:p>
      <w:pPr>
        <w:pStyle w:val="Heading2"/>
      </w:pPr>
      <w:r>
        <w:t xml:space="preserve">Safe Positioning and Range of Motion</w:t>
      </w:r>
    </w:p>
    <w:p>
      <w:pPr>
        <w:spacing w:after="120"/>
      </w:pPr>
      <w:r>
        <w:rPr>
          <w:rFonts w:ascii="Arial" w:cs="Arial" w:eastAsia="Arial" w:hAnsi="Arial"/>
          <w:color w:val="666666"/>
          <w:sz w:val="15"/>
          <w:szCs w:val="15"/>
        </w:rPr>
        <w:t xml:space="preserve">Covers: How to Change Position to Supported Side-Lying · How to Perform Range of Motion for Shoulder</w:t>
      </w:r>
    </w:p>
    <w:p>
      <w:pPr>
        <w:spacing w:after="140"/>
      </w:pPr>
      <w:r>
        <w:t xml:space="preserve">Proper positioning and regular movement are essential for resident comfort, circulation, and preventing complications like pressure injuries (bedsores) and contractures. When assisting a resident, always prioritize their safety and your own body mechanics. Explain each step to the resident before and during the procedure.</w:t>
      </w:r>
    </w:p>
    <w:p>
      <w:pPr>
        <w:spacing w:after="140"/>
      </w:pPr>
      <w:r>
        <w:t xml:space="preserve">Changing a resident's position to </w:t>
      </w:r>
      <w:r>
        <w:rPr>
          <w:b/>
          <w:bCs/>
        </w:rPr>
        <w:t xml:space="preserve">supported side-lying</w:t>
      </w:r>
      <w:r>
        <w:t xml:space="preserve"> helps relieve pressure on the back and promotes respiratory function. Gather supplies: pillows, bath blanket (optional for privacy). Explain the procedure to the resident. Wash your hands and don gloves if contact with bodily fluids is anticipated. Lower the head of the bed. Adjust the bed height to a comfortable working level. Move the resident to the side of the bed opposite the direction you plan to turn them. For example, if turning to the right, move them towards the left side of the bed. This creates space for the turn. Flex the resident's knee farthest from you and place that foot flat on the bed. Place the resident's arm farthest from you across their chest. Place your hands on the resident's shoulder and hip closest to you. Gently roll the resident towards you onto their side.</w:t>
      </w:r>
    </w:p>
    <w:p>
      <w:pPr>
        <w:spacing w:after="140"/>
      </w:pPr>
      <w:r>
        <w:t xml:space="preserve">Once the resident is on their side, arrange pillows for support. Place one pillow under the head and neck. Place another pillow behind the resident's back to maintain the side-lying position, preventing them from rolling back. Place a third pillow between the resident's flexed knees and ankles to prevent skin-to-skin contact and support alignment. Ensure the top arm is supported with a pillow if needed, and that there is no pressure on the shoulder or ear. Check for proper body alignment. Ensure the call light is within reach. Lower the bed to its lowest position. Wash hands. Regularly check the resident's skin for any redness or pressure areas. Reposition residents at least every two hours unless otherwise directed by the care plan.</w:t>
      </w:r>
    </w:p>
    <w:p>
      <w:pPr>
        <w:spacing w:after="140"/>
      </w:pPr>
      <w:r>
        <w:rPr>
          <w:b/>
          <w:bCs/>
        </w:rPr>
        <w:t xml:space="preserve">Range of Motion (ROM)</w:t>
      </w:r>
      <w:r>
        <w:t xml:space="preserve"> exercises maintain joint flexibility and prevent stiffness. You may assist with active ROM, where the resident moves the joint themselves, or perform passive ROM, where you move the joint for them. Always move the joint slowly and gently, never forcing it beyond the point of comfort or resistance. Stop immediately if the resident reports pain. For the </w:t>
      </w:r>
      <w:r>
        <w:rPr>
          <w:b/>
          <w:bCs/>
        </w:rPr>
        <w:t xml:space="preserve">shoulder joint</w:t>
      </w:r>
      <w:r>
        <w:t xml:space="preserve">, you will typically perform three movements: flexion/extension, abduction/adduction, and internal/external rotation.</w:t>
      </w:r>
    </w:p>
    <w:p>
      <w:pPr>
        <w:spacing w:after="140"/>
      </w:pPr>
      <w:r>
        <w:t xml:space="preserve">Before beginning, explain the procedure to the resident. Wash hands. Ensure the resident is in a comfortable position, usually supine (lying on their back). Support the resident's arm at the elbow and wrist throughout the exercises.</w:t>
      </w:r>
    </w:p>
    <w:p>
      <w:pPr>
        <w:pStyle w:val="ListParagraph"/>
        <w:numPr>
          <w:ilvl w:val="0"/>
          <w:numId w:val="2"/>
        </w:numPr>
        <w:spacing w:after="60"/>
      </w:pPr>
      <w:r>
        <w:rPr>
          <w:b/>
          <w:bCs/>
        </w:rPr>
        <w:t xml:space="preserve">Flexion and Extension:</w:t>
      </w:r>
      <w:r>
        <w:t xml:space="preserve"> With the arm straight, raise the arm slowly towards the resident's head (flexion) until resistance is met or pain is reported. Then slowly return the arm to the side of the body (extension). Repeat this movement several times as per the care plan, typically three to five times.</w:t>
      </w:r>
    </w:p>
    <w:p>
      <w:pPr>
        <w:pStyle w:val="ListParagraph"/>
        <w:numPr>
          <w:ilvl w:val="0"/>
          <w:numId w:val="2"/>
        </w:numPr>
        <w:spacing w:after="60"/>
      </w:pPr>
      <w:r>
        <w:rPr>
          <w:b/>
          <w:bCs/>
        </w:rPr>
        <w:t xml:space="preserve">Abduction and Adduction:</w:t>
      </w:r>
      <w:r>
        <w:t xml:space="preserve"> With the arm straight and at the resident's side, move the arm slowly away from the body (abduction) until resistance is met. Then slowly return the arm towards the body (adduction). Repeat.</w:t>
      </w:r>
    </w:p>
    <w:p>
      <w:pPr>
        <w:pStyle w:val="ListParagraph"/>
        <w:numPr>
          <w:ilvl w:val="0"/>
          <w:numId w:val="2"/>
        </w:numPr>
        <w:spacing w:after="60"/>
      </w:pPr>
      <w:r>
        <w:rPr>
          <w:b/>
          <w:bCs/>
        </w:rPr>
        <w:t xml:space="preserve">Internal and External Rotation:</w:t>
      </w:r>
      <w:r>
        <w:t xml:space="preserve"> Bend the resident's elbow to a 90-degree angle, keeping the upper arm close to the body. Rotate the forearm downwards towards the resident's feet (internal rotation). Then rotate the forearm upwards towards the resident's head (external rotation). Repeat.</w:t>
      </w:r>
    </w:p>
    <w:p>
      <w:pPr>
        <w:spacing w:after="140"/>
      </w:pPr>
      <w:r>
        <w:t xml:space="preserve">After completing the exercises, ensure the resident is comfortable and the call light is accessible. Wash hands. Document the exercises performed and any observations, such as pain or resistance.</w:t>
      </w:r>
    </w:p>
    <w:p>
      <w:pPr>
        <w:pStyle w:val="Heading2"/>
      </w:pPr>
      <w:r>
        <w:t xml:space="preserve">Assisting with Dressing and Promoting Independence</w:t>
      </w:r>
    </w:p>
    <w:p>
      <w:pPr>
        <w:spacing w:after="120"/>
      </w:pPr>
      <w:r>
        <w:rPr>
          <w:rFonts w:ascii="Arial" w:cs="Arial" w:eastAsia="Arial" w:hAnsi="Arial"/>
          <w:color w:val="666666"/>
          <w:sz w:val="15"/>
          <w:szCs w:val="15"/>
        </w:rPr>
        <w:t xml:space="preserve">Covers: How to Dress a Resident with a Weak Arm</w:t>
      </w:r>
    </w:p>
    <w:p>
      <w:pPr>
        <w:spacing w:after="140"/>
      </w:pPr>
      <w:r>
        <w:t xml:space="preserve">Assisting a resident with dressing is a fundamental activity of daily living (ADL) that requires patience, respect for privacy, and an understanding of specific techniques, especially when a resident has weakness or paralysis on one side of their body. The goal is always to promote as much independence as possible while ensuring the resident is comfortably and appropriately dressed.</w:t>
      </w:r>
    </w:p>
    <w:p>
      <w:pPr>
        <w:spacing w:after="140"/>
      </w:pPr>
      <w:r>
        <w:t xml:space="preserve">When assisting a resident with a </w:t>
      </w:r>
      <w:r>
        <w:rPr>
          <w:b/>
          <w:bCs/>
        </w:rPr>
        <w:t xml:space="preserve">weak arm</w:t>
      </w:r>
      <w:r>
        <w:t xml:space="preserve">, often due to a stroke or injury, remember the principle: </w:t>
      </w:r>
      <w:r>
        <w:rPr>
          <w:b/>
          <w:bCs/>
        </w:rPr>
        <w:t xml:space="preserve">"POW - Put On Weak, Take Off Strong."</w:t>
      </w:r>
      <w:r>
        <w:t xml:space="preserve"> This means you always dress the weak side first and undress the strong side first. This technique minimizes discomfort and strain on the affected limb.</w:t>
      </w:r>
    </w:p>
    <w:p>
      <w:pPr>
        <w:spacing w:after="140"/>
      </w:pPr>
      <w:r>
        <w:t xml:space="preserve">Before you begin, gather all necessary supplies: the resident's chosen clean clothes, clean gloves if contact with bodily fluids is anticipated, and a laundry bag for soiled clothing. Explain the procedure to the resident, offering choices for clothing if appropriate. Ensure privacy by closing the door or pulling the privacy curtain. Wash your hands. Raise the bed to a comfortable working height and lower the side rail on your side.</w:t>
      </w:r>
    </w:p>
    <w:p>
      <w:pPr>
        <w:spacing w:after="140"/>
      </w:pPr>
      <w:r>
        <w:t xml:space="preserve">Assist the resident into a comfortable position, typically sitting up in bed or in a chair if they can tolerate it. If the resident is lying down, ensure they are in a supine position. Remove the resident's soiled clothing, starting with the strong arm first. For example, if the right arm is weak, remove the clothing from the left (strong) arm first, then gently slide it off the right (weak) arm. Place soiled clothing in the laundry bag.</w:t>
      </w:r>
    </w:p>
    <w:p>
      <w:pPr>
        <w:spacing w:after="140"/>
      </w:pPr>
      <w:r>
        <w:t xml:space="preserve">Now, for dressing:</w:t>
      </w:r>
    </w:p>
    <w:p>
      <w:pPr>
        <w:pStyle w:val="ListParagraph"/>
        <w:numPr>
          <w:ilvl w:val="0"/>
          <w:numId w:val="2"/>
        </w:numPr>
        <w:spacing w:after="60"/>
      </w:pPr>
      <w:r>
        <w:rPr>
          <w:b/>
          <w:bCs/>
        </w:rPr>
        <w:t xml:space="preserve">Top Garment (Shirt, Blouse, Sweater):</w:t>
      </w:r>
    </w:p>
    <w:p>
      <w:pPr>
        <w:pStyle w:val="ListParagraph"/>
        <w:numPr>
          <w:ilvl w:val="0"/>
          <w:numId w:val="1"/>
        </w:numPr>
        <w:spacing w:after="60"/>
      </w:pPr>
      <w:r>
        <w:t xml:space="preserve">Start with the weak arm. Gather the sleeve of the garment and gently guide the resident's weak arm through the sleeve opening. Ensure the arm is fully in the sleeve and the fabric is not twisted.</w:t>
      </w:r>
    </w:p>
    <w:p>
      <w:pPr>
        <w:pStyle w:val="ListParagraph"/>
        <w:numPr>
          <w:ilvl w:val="0"/>
          <w:numId w:val="1"/>
        </w:numPr>
        <w:spacing w:after="60"/>
      </w:pPr>
      <w:r>
        <w:t xml:space="preserve">Next, guide the garment over the resident's head if applicable.</w:t>
      </w:r>
    </w:p>
    <w:p>
      <w:pPr>
        <w:pStyle w:val="ListParagraph"/>
        <w:numPr>
          <w:ilvl w:val="0"/>
          <w:numId w:val="1"/>
        </w:numPr>
        <w:spacing w:after="60"/>
      </w:pPr>
      <w:r>
        <w:t xml:space="preserve">Finally, guide the strong arm through the remaining sleeve.</w:t>
      </w:r>
    </w:p>
    <w:p>
      <w:pPr>
        <w:pStyle w:val="ListParagraph"/>
        <w:numPr>
          <w:ilvl w:val="0"/>
          <w:numId w:val="1"/>
        </w:numPr>
        <w:spacing w:after="60"/>
      </w:pPr>
      <w:r>
        <w:t xml:space="preserve">Adjust the garment to ensure it is smooth and comfortable, free of wrinkles. Fasten any buttons, zippers, or snaps.</w:t>
      </w:r>
    </w:p>
    <w:p>
      <w:pPr>
        <w:pStyle w:val="ListParagraph"/>
        <w:numPr>
          <w:ilvl w:val="0"/>
          <w:numId w:val="2"/>
        </w:numPr>
        <w:spacing w:after="60"/>
      </w:pPr>
      <w:r>
        <w:rPr>
          <w:b/>
          <w:bCs/>
        </w:rPr>
        <w:t xml:space="preserve">Bottom Garment (Pants, Skirt):</w:t>
      </w:r>
    </w:p>
    <w:p>
      <w:pPr>
        <w:pStyle w:val="ListParagraph"/>
        <w:numPr>
          <w:ilvl w:val="0"/>
          <w:numId w:val="1"/>
        </w:numPr>
        <w:spacing w:after="60"/>
      </w:pPr>
      <w:r>
        <w:t xml:space="preserve">Help the resident raise their buttocks or roll them gently to one side.</w:t>
      </w:r>
    </w:p>
    <w:p>
      <w:pPr>
        <w:pStyle w:val="ListParagraph"/>
        <w:numPr>
          <w:ilvl w:val="0"/>
          <w:numId w:val="1"/>
        </w:numPr>
        <w:spacing w:after="60"/>
      </w:pPr>
      <w:r>
        <w:t xml:space="preserve">Slide the garment over the weak leg first.</w:t>
      </w:r>
    </w:p>
    <w:p>
      <w:pPr>
        <w:pStyle w:val="ListParagraph"/>
        <w:numPr>
          <w:ilvl w:val="0"/>
          <w:numId w:val="1"/>
        </w:numPr>
        <w:spacing w:after="60"/>
      </w:pPr>
      <w:r>
        <w:t xml:space="preserve">Then, slide the garment over the strong leg.</w:t>
      </w:r>
    </w:p>
    <w:p>
      <w:pPr>
        <w:pStyle w:val="ListParagraph"/>
        <w:numPr>
          <w:ilvl w:val="0"/>
          <w:numId w:val="1"/>
        </w:numPr>
        <w:spacing w:after="60"/>
      </w:pPr>
      <w:r>
        <w:t xml:space="preserve">Pull the garment up over the hips.</w:t>
      </w:r>
    </w:p>
    <w:p>
      <w:pPr>
        <w:pStyle w:val="ListParagraph"/>
        <w:numPr>
          <w:ilvl w:val="0"/>
          <w:numId w:val="1"/>
        </w:numPr>
        <w:spacing w:after="60"/>
      </w:pPr>
      <w:r>
        <w:t xml:space="preserve">Assist the resident to lie flat or sit up to pull the garment fully up to the waist.</w:t>
      </w:r>
    </w:p>
    <w:p>
      <w:pPr>
        <w:pStyle w:val="ListParagraph"/>
        <w:numPr>
          <w:ilvl w:val="0"/>
          <w:numId w:val="1"/>
        </w:numPr>
        <w:spacing w:after="60"/>
      </w:pPr>
      <w:r>
        <w:t xml:space="preserve">Ensure the garment is smooth and comfortable. Fasten any closures.</w:t>
      </w:r>
    </w:p>
    <w:p>
      <w:pPr>
        <w:spacing w:after="140"/>
      </w:pPr>
      <w:r>
        <w:t xml:space="preserve">Throughout the process, encourage the resident to participate as much as they can. This promotes their independence and self-esteem. Observe their skin for any signs of irritation or pressure points. Always maintain good body mechanics to protect your back.</w:t>
      </w:r>
    </w:p>
    <w:p>
      <w:pPr>
        <w:spacing w:after="140"/>
      </w:pPr>
      <w:r>
        <w:t xml:space="preserve">Once the resident is dressed, ensure they are comfortable and that their clothing is neat and appropriate for the weather and activity. Place the call light within easy reach. Lower the bed to its lowest position and raise the side rail if required by the care plan. Wash your hands. Document the assistance provided and any observations about the resident's skin or tolerance to the activity. Respect for dignity and promoting independence are key components of this skill.</w:t>
      </w:r>
    </w:p>
    <w:p>
      <w:pPr>
        <w:pStyle w:val="Heading3"/>
      </w:pPr>
      <w:r>
        <w:t xml:space="preserve">Key Takeaways</w:t>
      </w:r>
    </w:p>
    <w:p>
      <w:pPr>
        <w:pStyle w:val="ListParagraph"/>
        <w:numPr>
          <w:ilvl w:val="0"/>
          <w:numId w:val="1"/>
        </w:numPr>
        <w:spacing w:after="60"/>
      </w:pPr>
      <w:r>
        <w:t xml:space="preserve">Proper handwashing is the most critical step in preventing infection and must be performed before and after every resident interaction.</w:t>
      </w:r>
    </w:p>
    <w:p>
      <w:pPr>
        <w:pStyle w:val="ListParagraph"/>
        <w:numPr>
          <w:ilvl w:val="0"/>
          <w:numId w:val="1"/>
        </w:numPr>
        <w:spacing w:after="60"/>
      </w:pPr>
      <w:r>
        <w:t xml:space="preserve">Oral hygiene, including mouth care for teeth and denture care, is essential for resident comfort, health, and preventing oral infections.</w:t>
      </w:r>
    </w:p>
    <w:p>
      <w:pPr>
        <w:pStyle w:val="ListParagraph"/>
        <w:numPr>
          <w:ilvl w:val="0"/>
          <w:numId w:val="1"/>
        </w:numPr>
        <w:spacing w:after="60"/>
      </w:pPr>
      <w:r>
        <w:t xml:space="preserve">Perineal and catheter care are crucial for preventing urinary tract infections and maintaining skin integrity in sensitive areas.</w:t>
      </w:r>
    </w:p>
    <w:p>
      <w:pPr>
        <w:pStyle w:val="ListParagraph"/>
        <w:numPr>
          <w:ilvl w:val="0"/>
          <w:numId w:val="1"/>
        </w:numPr>
        <w:spacing w:after="60"/>
      </w:pPr>
      <w:r>
        <w:t xml:space="preserve">Regular repositioning prevents pressure injuries, improves circulation, and enhances resident comfort.</w:t>
      </w:r>
    </w:p>
    <w:p>
      <w:pPr>
        <w:pStyle w:val="ListParagraph"/>
        <w:numPr>
          <w:ilvl w:val="0"/>
          <w:numId w:val="1"/>
        </w:numPr>
        <w:spacing w:after="60"/>
      </w:pPr>
      <w:r>
        <w:t xml:space="preserve">Range of Motion exercises help maintain joint flexibility and prevent stiffness, always stopping if the resident experiences pain.</w:t>
      </w:r>
    </w:p>
    <w:p>
      <w:pPr>
        <w:pStyle w:val="ListParagraph"/>
        <w:numPr>
          <w:ilvl w:val="0"/>
          <w:numId w:val="1"/>
        </w:numPr>
        <w:spacing w:after="60"/>
      </w:pPr>
      <w:r>
        <w:t xml:space="preserve">When dressing a resident with a weak arm, always dress the weak side first and undress the strong side first (POW).</w:t>
      </w:r>
    </w:p>
    <w:p>
      <w:pPr>
        <w:pStyle w:val="ListParagraph"/>
        <w:numPr>
          <w:ilvl w:val="0"/>
          <w:numId w:val="1"/>
        </w:numPr>
        <w:spacing w:after="60"/>
      </w:pPr>
      <w:r>
        <w:t xml:space="preserve">Always prioritize resident privacy, dignity, and safety during all care procedures, encouraging independence whenever possible.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critical steps for proper handwashing technique.</w:t>
      </w:r>
    </w:p>
    <w:p>
      <w:pPr>
        <w:spacing w:after="60"/>
      </w:pPr>
      <w:r>
        <w:t xml:space="preserve">2. </w:t>
      </w:r>
      <w:r>
        <w:t xml:space="preserve">When providing mouth care to a resident with natural teeth, what supplies do you need, and what is a key safety measure?</w:t>
      </w:r>
    </w:p>
    <w:p>
      <w:pPr>
        <w:spacing w:after="60"/>
      </w:pPr>
      <w:r>
        <w:t xml:space="preserve">3. </w:t>
      </w:r>
      <w:r>
        <w:t xml:space="preserve">Explain the "POW" principle when dressing a resident with a weak arm.</w:t>
      </w:r>
    </w:p>
    <w:p>
      <w:pPr>
        <w:spacing w:after="60"/>
      </w:pPr>
      <w:r>
        <w:t xml:space="preserve">4. </w:t>
      </w:r>
      <w:r>
        <w:t xml:space="preserve">Why is it important to line the sink with a washcloth or paper towels when cleaning dentures?</w:t>
      </w:r>
    </w:p>
    <w:p>
      <w:pPr>
        <w:spacing w:after="60"/>
      </w:pPr>
      <w:r>
        <w:t xml:space="preserve">5. </w:t>
      </w:r>
      <w:r>
        <w:t xml:space="preserve">List three key considerations when performing passive Range of Motion (ROM) exercises for a resident's shoulder.</w:t>
      </w:r>
    </w:p>
    <w:p>
      <w:pPr>
        <w:pStyle w:val="Heading1"/>
        <w:pageBreakBefore/>
      </w:pPr>
      <w:r>
        <w:t xml:space="preserve">Chapter 3: Assisting with Daily Needs and Vital Signs</w:t>
      </w:r>
    </w:p>
    <w:p>
      <w:pPr>
        <w:spacing w:after="140"/>
      </w:pPr>
      <w:r>
        <w:t xml:space="preserve">This chapter focuses on essential skills for assisting residents with personal care, elimination needs, and vital sign monitoring. You will learn how to provide comfort and maintain hygiene while ensuring resident dignity and safety. Mastering these procedures is crucial for your success on the CNA skills evaluation and in your daily work as a nurse aide. The techniques covered here emphasize precision, infection control, and careful observation, all vital components of quality resident care.</w:t>
      </w:r>
    </w:p>
    <w:p>
      <w:pPr>
        <w:pStyle w:val="Heading2"/>
      </w:pPr>
      <w:r>
        <w:t xml:space="preserve">Elimination Assistance and Measurement</w:t>
      </w:r>
    </w:p>
    <w:p>
      <w:pPr>
        <w:spacing w:after="120"/>
      </w:pPr>
      <w:r>
        <w:rPr>
          <w:rFonts w:ascii="Arial" w:cs="Arial" w:eastAsia="Arial" w:hAnsi="Arial"/>
          <w:color w:val="666666"/>
          <w:sz w:val="15"/>
          <w:szCs w:val="15"/>
        </w:rPr>
        <w:t xml:space="preserve">Covers: How to Assist a Resident with a Bedpan · How to Measure and Record Contents of a Urinary Drainage Bag</w:t>
      </w:r>
    </w:p>
    <w:p>
      <w:pPr>
        <w:spacing w:after="140"/>
      </w:pPr>
      <w:r>
        <w:t xml:space="preserve">Assisting residents with elimination needs is a fundamental aspect of nurse aide care. This section details the proper procedures for helping a resident use a bedpan and for accurately measuring and recording urine output from a drainage bag. Both skills require attention to privacy, infection control, and precise documentation.</w:t>
      </w:r>
    </w:p>
    <w:p>
      <w:pPr>
        <w:pStyle w:val="Heading4"/>
        <w:spacing w:after="80" w:before="200"/>
      </w:pPr>
      <w:r>
        <w:t xml:space="preserve">Assisting a Resident with a Bedpan</w:t>
      </w:r>
    </w:p>
    <w:p>
      <w:pPr>
        <w:spacing w:after="140"/>
      </w:pPr>
      <w:r>
        <w:t xml:space="preserve">Providing a bedpan allows a resident to urinate or defecate while remaining in bed. This skill requires sensitivity, respect for privacy, and adherence to infection control principles.</w:t>
      </w:r>
    </w:p>
    <w:p>
      <w:pPr>
        <w:spacing w:after="140"/>
      </w:pPr>
      <w:r>
        <w:rPr>
          <w:b/>
          <w:bCs/>
        </w:rPr>
        <w:t xml:space="preserve">Procedure for Assisting with a Bedpan:</w:t>
      </w:r>
    </w:p>
    <w:p>
      <w:pPr>
        <w:pStyle w:val="ListParagraph"/>
        <w:numPr>
          <w:ilvl w:val="0"/>
          <w:numId w:val="2"/>
        </w:numPr>
        <w:spacing w:after="60"/>
      </w:pPr>
      <w:r>
        <w:rPr>
          <w:b/>
          <w:bCs/>
        </w:rPr>
        <w:t xml:space="preserve">Preparation:</w:t>
      </w:r>
      <w:r>
        <w:t xml:space="preserve"> Gather a clean bedpan, bedpan cover or toilet paper, washcloths, towel, soap, perineal wash (if needed), gloves, and a graduated cylinder if output measurement is required. Perform hand hygiene, don gloves. Identify the resident and explain the procedure. Close the privacy curtain or door.</w:t>
      </w:r>
    </w:p>
    <w:p>
      <w:pPr>
        <w:pStyle w:val="ListParagraph"/>
        <w:numPr>
          <w:ilvl w:val="0"/>
          <w:numId w:val="2"/>
        </w:numPr>
        <w:spacing w:after="60"/>
      </w:pPr>
      <w:r>
        <w:rPr>
          <w:b/>
          <w:bCs/>
        </w:rPr>
        <w:t xml:space="preserve">Positioning:</w:t>
      </w:r>
      <w:r>
        <w:t xml:space="preserve"> Raise the bed to a comfortable working height. Lower the head of the bed and the side rail closest to you.</w:t>
      </w:r>
    </w:p>
    <w:p>
      <w:pPr>
        <w:pStyle w:val="ListParagraph"/>
        <w:numPr>
          <w:ilvl w:val="0"/>
          <w:numId w:val="2"/>
        </w:numPr>
        <w:spacing w:after="60"/>
      </w:pPr>
      <w:r>
        <w:rPr>
          <w:b/>
          <w:bCs/>
        </w:rPr>
        <w:t xml:space="preserve">Placement:</w:t>
      </w:r>
      <w:r>
        <w:t xml:space="preserve"> Ask the resident to flex their knees and raise their hips. If they cannot, assist by rolling them onto their side away from you. Place the bedpan firmly against their buttocks, ensuring the wider, flatter end is under the buttocks. Gently roll the resident back onto the bedpan. For a fracture pan, place the shallow end under the buttocks.</w:t>
      </w:r>
    </w:p>
    <w:p>
      <w:pPr>
        <w:pStyle w:val="ListParagraph"/>
        <w:numPr>
          <w:ilvl w:val="0"/>
          <w:numId w:val="2"/>
        </w:numPr>
        <w:spacing w:after="60"/>
      </w:pPr>
      <w:r>
        <w:rPr>
          <w:b/>
          <w:bCs/>
        </w:rPr>
        <w:t xml:space="preserve">Comfort and Safety:</w:t>
      </w:r>
      <w:r>
        <w:t xml:space="preserve"> Raise the head of the bed to a comfortable position. Ensure the bedpan is centered and stable. Provide toilet paper and the call light. Remind the resident to signal when finished. Raise the side rail.</w:t>
      </w:r>
    </w:p>
    <w:p>
      <w:pPr>
        <w:pStyle w:val="ListParagraph"/>
        <w:numPr>
          <w:ilvl w:val="0"/>
          <w:numId w:val="2"/>
        </w:numPr>
        <w:spacing w:after="60"/>
      </w:pPr>
      <w:r>
        <w:rPr>
          <w:b/>
          <w:bCs/>
        </w:rPr>
        <w:t xml:space="preserve">Privacy:</w:t>
      </w:r>
      <w:r>
        <w:t xml:space="preserve"> Remove your gloves, perform hand hygiene, and leave the room or step behind the privacy curtain.</w:t>
      </w:r>
    </w:p>
    <w:p>
      <w:pPr>
        <w:pStyle w:val="ListParagraph"/>
        <w:numPr>
          <w:ilvl w:val="0"/>
          <w:numId w:val="2"/>
        </w:numPr>
        <w:spacing w:after="60"/>
      </w:pPr>
      <w:r>
        <w:rPr>
          <w:b/>
          <w:bCs/>
        </w:rPr>
        <w:t xml:space="preserve">Removal:</w:t>
      </w:r>
      <w:r>
        <w:t xml:space="preserve"> When the resident signals, perform hand hygiene and don new gloves. Lower the head of the bed and the side rail. Ask the resident to raise their hips or assist by rolling them off the bedpan. Cover the bedpan.</w:t>
      </w:r>
    </w:p>
    <w:p>
      <w:pPr>
        <w:pStyle w:val="ListParagraph"/>
        <w:numPr>
          <w:ilvl w:val="0"/>
          <w:numId w:val="2"/>
        </w:numPr>
        <w:spacing w:after="60"/>
      </w:pPr>
      <w:r>
        <w:rPr>
          <w:b/>
          <w:bCs/>
        </w:rPr>
        <w:t xml:space="preserve">Perineal Care:</w:t>
      </w:r>
      <w:r>
        <w:t xml:space="preserve"> Offer a wet washcloth and soap for the resident to clean themselves, or assist them if needed. Always wipe from front to back. Pat the area dry.</w:t>
      </w:r>
    </w:p>
    <w:p>
      <w:pPr>
        <w:pStyle w:val="ListParagraph"/>
        <w:numPr>
          <w:ilvl w:val="0"/>
          <w:numId w:val="2"/>
        </w:numPr>
        <w:spacing w:after="60"/>
      </w:pPr>
      <w:r>
        <w:rPr>
          <w:b/>
          <w:bCs/>
        </w:rPr>
        <w:t xml:space="preserve">Final Steps:</w:t>
      </w:r>
      <w:r>
        <w:t xml:space="preserve"> Ensure the resident is clean and dry. Position them comfortably. Raise the side rail and lower the bed to its lowest position. Empty the bedpan contents into the toilet, rinse the bedpan with cold water, and place it in the designated dirty utility area. Remove gloves and perform hand hygiene.</w:t>
      </w:r>
    </w:p>
    <w:p>
      <w:pPr>
        <w:pStyle w:val="ListParagraph"/>
        <w:numPr>
          <w:ilvl w:val="0"/>
          <w:numId w:val="2"/>
        </w:numPr>
        <w:spacing w:after="60"/>
      </w:pPr>
      <w:r>
        <w:rPr>
          <w:b/>
          <w:bCs/>
        </w:rPr>
        <w:t xml:space="preserve">Documentation:</w:t>
      </w:r>
      <w:r>
        <w:t xml:space="preserve"> Record the time, type of elimination, and any observations (color, odor, consistency, amount if measured).</w:t>
      </w:r>
    </w:p>
    <w:p>
      <w:pPr>
        <w:pStyle w:val="Heading4"/>
        <w:spacing w:after="80" w:before="200"/>
      </w:pPr>
      <w:r>
        <w:t xml:space="preserve">Measuring and Recording Contents of a Urinary Drainage Bag</w:t>
      </w:r>
    </w:p>
    <w:p>
      <w:pPr>
        <w:spacing w:after="140"/>
      </w:pPr>
      <w:r>
        <w:t xml:space="preserve">Accurate measurement of urine output is vital for monitoring a resident's fluid balance and kidney function.</w:t>
      </w:r>
    </w:p>
    <w:p>
      <w:pPr>
        <w:spacing w:after="140"/>
      </w:pPr>
      <w:r>
        <w:rPr>
          <w:b/>
          <w:bCs/>
        </w:rPr>
        <w:t xml:space="preserve">Procedure for Measuring and Recording Urine from a Drainage Bag:</w:t>
      </w:r>
    </w:p>
    <w:p>
      <w:pPr>
        <w:pStyle w:val="ListParagraph"/>
        <w:numPr>
          <w:ilvl w:val="0"/>
          <w:numId w:val="2"/>
        </w:numPr>
        <w:spacing w:after="60"/>
      </w:pPr>
      <w:r>
        <w:rPr>
          <w:b/>
          <w:bCs/>
        </w:rPr>
        <w:t xml:space="preserve">Preparation:</w:t>
      </w:r>
      <w:r>
        <w:t xml:space="preserve"> Gather a graduated cylinder, alcohol wipe, and gloves. Perform hand hygiene, don gloves. Identify the resident.</w:t>
      </w:r>
    </w:p>
    <w:p>
      <w:pPr>
        <w:pStyle w:val="ListParagraph"/>
        <w:numPr>
          <w:ilvl w:val="0"/>
          <w:numId w:val="2"/>
        </w:numPr>
        <w:spacing w:after="60"/>
      </w:pPr>
      <w:r>
        <w:rPr>
          <w:b/>
          <w:bCs/>
        </w:rPr>
        <w:t xml:space="preserve">Drainage:</w:t>
      </w:r>
      <w:r>
        <w:t xml:space="preserve"> Place the graduated cylinder on a flat surface below the drainage bag. Open the clamp at the bottom of the bag and allow all urine to flow into the cylinder. Do not let the drainage spout touch the cylinder.</w:t>
      </w:r>
    </w:p>
    <w:p>
      <w:pPr>
        <w:pStyle w:val="ListParagraph"/>
        <w:numPr>
          <w:ilvl w:val="0"/>
          <w:numId w:val="2"/>
        </w:numPr>
        <w:spacing w:after="60"/>
      </w:pPr>
      <w:r>
        <w:rPr>
          <w:b/>
          <w:bCs/>
        </w:rPr>
        <w:t xml:space="preserve">Closure and Cleaning:</w:t>
      </w:r>
      <w:r>
        <w:t xml:space="preserve"> Close the clamp securely. Wipe the drainage spout with an alcohol wipe and replace it into its holder.</w:t>
      </w:r>
    </w:p>
    <w:p>
      <w:pPr>
        <w:pStyle w:val="ListParagraph"/>
        <w:numPr>
          <w:ilvl w:val="0"/>
          <w:numId w:val="2"/>
        </w:numPr>
        <w:spacing w:after="60"/>
      </w:pPr>
      <w:r>
        <w:rPr>
          <w:b/>
          <w:bCs/>
        </w:rPr>
        <w:t xml:space="preserve">Measurement:</w:t>
      </w:r>
      <w:r>
        <w:t xml:space="preserve"> Read the amount of urine at eye level on the graduated cylinder. Note the measurement in milliliters (mL).</w:t>
      </w:r>
    </w:p>
    <w:p>
      <w:pPr>
        <w:pStyle w:val="ListParagraph"/>
        <w:numPr>
          <w:ilvl w:val="0"/>
          <w:numId w:val="2"/>
        </w:numPr>
        <w:spacing w:after="60"/>
      </w:pPr>
      <w:r>
        <w:rPr>
          <w:b/>
          <w:bCs/>
        </w:rPr>
        <w:t xml:space="preserve">Disposal and Cleaning:</w:t>
      </w:r>
      <w:r>
        <w:t xml:space="preserve"> Empty the urine into the toilet. Rinse the cylinder with cold water and place it in the designated dirty utility area. Remove gloves and perform hand hygiene.</w:t>
      </w:r>
    </w:p>
    <w:p>
      <w:pPr>
        <w:pStyle w:val="ListParagraph"/>
        <w:numPr>
          <w:ilvl w:val="0"/>
          <w:numId w:val="2"/>
        </w:numPr>
        <w:spacing w:after="60"/>
      </w:pPr>
      <w:r>
        <w:rPr>
          <w:b/>
          <w:bCs/>
        </w:rPr>
        <w:t xml:space="preserve">Documentation:</w:t>
      </w:r>
      <w:r>
        <w:t xml:space="preserve"> Immediately record the exact amount of urine output on the resident's intake and output (I&amp;O) record. Note any unusual characteristics.</w:t>
      </w:r>
    </w:p>
    <w:p>
      <w:pPr>
        <w:spacing w:after="140"/>
      </w:pPr>
      <w:r>
        <w:rPr>
          <w:b/>
          <w:bCs/>
        </w:rPr>
        <w:t xml:space="preserve">Critical Considerations for Elimination Skills:</w:t>
      </w:r>
    </w:p>
    <w:p>
      <w:pPr>
        <w:pStyle w:val="ListParagraph"/>
        <w:numPr>
          <w:ilvl w:val="0"/>
          <w:numId w:val="1"/>
        </w:numPr>
        <w:spacing w:after="60"/>
      </w:pPr>
      <w:r>
        <w:t xml:space="preserve">Always maintain resident privacy and dignity.</w:t>
      </w:r>
    </w:p>
    <w:p>
      <w:pPr>
        <w:pStyle w:val="ListParagraph"/>
        <w:numPr>
          <w:ilvl w:val="0"/>
          <w:numId w:val="1"/>
        </w:numPr>
        <w:spacing w:after="60"/>
      </w:pPr>
      <w:r>
        <w:t xml:space="preserve">Strict hand hygiene and glove use are essential for infection control.</w:t>
      </w:r>
    </w:p>
    <w:p>
      <w:pPr>
        <w:pStyle w:val="ListParagraph"/>
        <w:numPr>
          <w:ilvl w:val="0"/>
          <w:numId w:val="1"/>
        </w:numPr>
        <w:spacing w:after="60"/>
      </w:pPr>
      <w:r>
        <w:t xml:space="preserve">Ensure resident safety by adjusting bed height and using side rails appropriately.</w:t>
      </w:r>
    </w:p>
    <w:p>
      <w:pPr>
        <w:pStyle w:val="ListParagraph"/>
        <w:numPr>
          <w:ilvl w:val="0"/>
          <w:numId w:val="1"/>
        </w:numPr>
        <w:spacing w:after="60"/>
      </w:pPr>
      <w:r>
        <w:t xml:space="preserve">Accurate and prompt documentation is crucial for care planning and assessment.</w:t>
      </w:r>
    </w:p>
    <w:p>
      <w:pPr>
        <w:pStyle w:val="ListParagraph"/>
        <w:numPr>
          <w:ilvl w:val="0"/>
          <w:numId w:val="1"/>
        </w:numPr>
        <w:spacing w:after="60"/>
      </w:pPr>
      <w:r>
        <w:t xml:space="preserve">Observe urine and stool for any abnormalities and report them to the nurse.</w:t>
      </w:r>
    </w:p>
    <w:p>
      <w:pPr>
        <w:pStyle w:val="Heading2"/>
      </w:pPr>
      <w:r>
        <w:t xml:space="preserve">Personal Care and Comfort</w:t>
      </w:r>
    </w:p>
    <w:p>
      <w:pPr>
        <w:spacing w:after="120"/>
      </w:pPr>
      <w:r>
        <w:rPr>
          <w:rFonts w:ascii="Arial" w:cs="Arial" w:eastAsia="Arial" w:hAnsi="Arial"/>
          <w:color w:val="666666"/>
          <w:sz w:val="15"/>
          <w:szCs w:val="15"/>
        </w:rPr>
        <w:t xml:space="preserve">Covers: How to Provide a Partial Bed Bath and Backrub</w:t>
      </w:r>
    </w:p>
    <w:p>
      <w:pPr>
        <w:spacing w:after="140"/>
      </w:pPr>
      <w:r>
        <w:t xml:space="preserve">Providing personal care, such as a partial bed bath and backrub, is essential for a resident's hygiene, comfort, and overall well-being. These tasks also offer an opportunity for the nurse aide to observe the resident's skin condition and promote circulation.</w:t>
      </w:r>
    </w:p>
    <w:p>
      <w:pPr>
        <w:pStyle w:val="Heading4"/>
        <w:spacing w:after="80" w:before="200"/>
      </w:pPr>
      <w:r>
        <w:t xml:space="preserve">Providing a Partial Bed Bath and Backrub</w:t>
      </w:r>
    </w:p>
    <w:p>
      <w:pPr>
        <w:spacing w:after="140"/>
      </w:pPr>
      <w:r>
        <w:t xml:space="preserve">A partial bed bath focuses on cleaning specific areas of the body most prone to odor or discomfort, including the face, hands, underarms, and perineal area. It is often provided when a full bath is not necessary, or if the resident cannot tolerate a full bath. A backrub following the bath promotes relaxation and improves circulation.</w:t>
      </w:r>
    </w:p>
    <w:p>
      <w:pPr>
        <w:spacing w:after="140"/>
      </w:pPr>
      <w:r>
        <w:rPr>
          <w:b/>
          <w:bCs/>
        </w:rPr>
        <w:t xml:space="preserve">Procedure for a Partial Bed Bath:</w:t>
      </w:r>
    </w:p>
    <w:p>
      <w:pPr>
        <w:pStyle w:val="ListParagraph"/>
        <w:numPr>
          <w:ilvl w:val="0"/>
          <w:numId w:val="2"/>
        </w:numPr>
        <w:spacing w:after="60"/>
      </w:pPr>
      <w:r>
        <w:rPr>
          <w:b/>
          <w:bCs/>
        </w:rPr>
        <w:t xml:space="preserve">Preparation:</w:t>
      </w:r>
      <w:r>
        <w:t xml:space="preserve"> Gather all necessary supplies: basin, mild soap, several washcloths, two bath towels, clean gown or clothing, lotion, and gloves. Ensure the room is warm and private. Perform hand hygiene.</w:t>
      </w:r>
    </w:p>
    <w:p>
      <w:pPr>
        <w:pStyle w:val="ListParagraph"/>
        <w:numPr>
          <w:ilvl w:val="0"/>
          <w:numId w:val="2"/>
        </w:numPr>
        <w:spacing w:after="60"/>
      </w:pPr>
      <w:r>
        <w:rPr>
          <w:b/>
          <w:bCs/>
        </w:rPr>
        <w:t xml:space="preserve">Explanation and Positioning:</w:t>
      </w:r>
      <w:r>
        <w:t xml:space="preserve"> Identify the resident and explain the procedure. Raise the bed to a comfortable working height. Lower the side rail closest to you.</w:t>
      </w:r>
    </w:p>
    <w:p>
      <w:pPr>
        <w:pStyle w:val="ListParagraph"/>
        <w:numPr>
          <w:ilvl w:val="0"/>
          <w:numId w:val="2"/>
        </w:numPr>
        <w:spacing w:after="60"/>
      </w:pPr>
      <w:r>
        <w:rPr>
          <w:b/>
          <w:bCs/>
        </w:rPr>
        <w:t xml:space="preserve">Water Temperature:</w:t>
      </w:r>
      <w:r>
        <w:t xml:space="preserve"> Fill the basin with warm water. Test the temperature on your wrist and ask the resident to verify it is comfortable.</w:t>
      </w:r>
    </w:p>
    <w:p>
      <w:pPr>
        <w:pStyle w:val="ListParagraph"/>
        <w:numPr>
          <w:ilvl w:val="0"/>
          <w:numId w:val="2"/>
        </w:numPr>
        <w:spacing w:after="60"/>
      </w:pPr>
      <w:r>
        <w:rPr>
          <w:b/>
          <w:bCs/>
        </w:rPr>
        <w:t xml:space="preserve">Exposure and Coverage:</w:t>
      </w:r>
      <w:r>
        <w:t xml:space="preserve"> Place a bath towel over the resident's chest for warmth and privacy. Gently remove the resident's gown or clothing, keeping them covered as much as possible.</w:t>
      </w:r>
    </w:p>
    <w:p>
      <w:pPr>
        <w:pStyle w:val="ListParagraph"/>
        <w:numPr>
          <w:ilvl w:val="0"/>
          <w:numId w:val="2"/>
        </w:numPr>
        <w:spacing w:after="60"/>
      </w:pPr>
      <w:r>
        <w:rPr>
          <w:b/>
          <w:bCs/>
        </w:rPr>
        <w:t xml:space="preserve">Bathing Sequence:</w:t>
      </w:r>
    </w:p>
    <w:p>
      <w:pPr>
        <w:pStyle w:val="ListParagraph"/>
        <w:numPr>
          <w:ilvl w:val="0"/>
          <w:numId w:val="1"/>
        </w:numPr>
        <w:spacing w:after="60"/>
      </w:pPr>
      <w:r>
        <w:rPr>
          <w:b/>
          <w:bCs/>
        </w:rPr>
        <w:t xml:space="preserve">Eyes:</w:t>
      </w:r>
      <w:r>
        <w:t xml:space="preserve"> Use a clean, wet washcloth (no soap) to wipe each eye from the inner corner to the outer corner. Use a different part of the washcloth for each eye.</w:t>
      </w:r>
    </w:p>
    <w:p>
      <w:pPr>
        <w:pStyle w:val="ListParagraph"/>
        <w:numPr>
          <w:ilvl w:val="0"/>
          <w:numId w:val="1"/>
        </w:numPr>
        <w:spacing w:after="60"/>
      </w:pPr>
      <w:r>
        <w:rPr>
          <w:b/>
          <w:bCs/>
        </w:rPr>
        <w:t xml:space="preserve">Face, Ears, Neck:</w:t>
      </w:r>
      <w:r>
        <w:t xml:space="preserve"> Wash, rinse, and dry these areas with a clean, soapy washcloth.</w:t>
      </w:r>
    </w:p>
    <w:p>
      <w:pPr>
        <w:pStyle w:val="ListParagraph"/>
        <w:numPr>
          <w:ilvl w:val="0"/>
          <w:numId w:val="1"/>
        </w:numPr>
        <w:spacing w:after="60"/>
      </w:pPr>
      <w:r>
        <w:rPr>
          <w:b/>
          <w:bCs/>
        </w:rPr>
        <w:t xml:space="preserve">Arms and Hands:</w:t>
      </w:r>
      <w:r>
        <w:t xml:space="preserve"> Wash, rinse, and dry one arm and hand at a time. Pay attention to skin folds and between fingers.</w:t>
      </w:r>
    </w:p>
    <w:p>
      <w:pPr>
        <w:pStyle w:val="ListParagraph"/>
        <w:numPr>
          <w:ilvl w:val="0"/>
          <w:numId w:val="1"/>
        </w:numPr>
        <w:spacing w:after="60"/>
      </w:pPr>
      <w:r>
        <w:rPr>
          <w:b/>
          <w:bCs/>
        </w:rPr>
        <w:t xml:space="preserve">Axillae (Underarms):</w:t>
      </w:r>
      <w:r>
        <w:t xml:space="preserve"> Wash, rinse, and dry the underarm areas.</w:t>
      </w:r>
    </w:p>
    <w:p>
      <w:pPr>
        <w:pStyle w:val="ListParagraph"/>
        <w:numPr>
          <w:ilvl w:val="0"/>
          <w:numId w:val="1"/>
        </w:numPr>
        <w:spacing w:after="60"/>
      </w:pPr>
      <w:r>
        <w:rPr>
          <w:b/>
          <w:bCs/>
        </w:rPr>
        <w:t xml:space="preserve">Change Water:</w:t>
      </w:r>
      <w:r>
        <w:t xml:space="preserve"> Change the bath water if it becomes cool, soapy, or dirty.</w:t>
      </w:r>
    </w:p>
    <w:p>
      <w:pPr>
        <w:pStyle w:val="ListParagraph"/>
        <w:numPr>
          <w:ilvl w:val="0"/>
          <w:numId w:val="1"/>
        </w:numPr>
        <w:spacing w:after="60"/>
      </w:pPr>
      <w:r>
        <w:rPr>
          <w:b/>
          <w:bCs/>
        </w:rPr>
        <w:t xml:space="preserve">Chest and Abdomen:</w:t>
      </w:r>
      <w:r>
        <w:t xml:space="preserve"> Wash, rinse, and dry the chest and abdomen, keeping the resident covered.</w:t>
      </w:r>
    </w:p>
    <w:p>
      <w:pPr>
        <w:pStyle w:val="ListParagraph"/>
        <w:numPr>
          <w:ilvl w:val="0"/>
          <w:numId w:val="1"/>
        </w:numPr>
        <w:spacing w:after="60"/>
      </w:pPr>
      <w:r>
        <w:rPr>
          <w:b/>
          <w:bCs/>
        </w:rPr>
        <w:t xml:space="preserve">Legs and Feet:</w:t>
      </w:r>
      <w:r>
        <w:t xml:space="preserve"> Wash, rinse, and dry one leg and foot at a time. Pay attention to skin folds and between toes.</w:t>
      </w:r>
    </w:p>
    <w:p>
      <w:pPr>
        <w:pStyle w:val="ListParagraph"/>
        <w:numPr>
          <w:ilvl w:val="0"/>
          <w:numId w:val="1"/>
        </w:numPr>
        <w:spacing w:after="60"/>
      </w:pPr>
      <w:r>
        <w:rPr>
          <w:b/>
          <w:bCs/>
        </w:rPr>
        <w:t xml:space="preserve">Perineal Area:</w:t>
      </w:r>
      <w:r>
        <w:t xml:space="preserve"> If needed, don new gloves and perform perineal care according to facility policy, wiping front to back.</w:t>
      </w:r>
    </w:p>
    <w:p>
      <w:pPr>
        <w:pStyle w:val="ListParagraph"/>
        <w:numPr>
          <w:ilvl w:val="0"/>
          <w:numId w:val="1"/>
        </w:numPr>
        <w:spacing w:after="60"/>
      </w:pPr>
      <w:r>
        <w:rPr>
          <w:b/>
          <w:bCs/>
        </w:rPr>
        <w:t xml:space="preserve">Back and Buttocks:</w:t>
      </w:r>
      <w:r>
        <w:t xml:space="preserve"> Turn the resident onto their side (if able) to wash, rinse, and dry their back and buttocks. Observe the skin for any redness or breakdown.</w:t>
      </w:r>
    </w:p>
    <w:p>
      <w:pPr>
        <w:pStyle w:val="ListParagraph"/>
        <w:numPr>
          <w:ilvl w:val="0"/>
          <w:numId w:val="2"/>
        </w:numPr>
        <w:spacing w:after="60"/>
      </w:pPr>
      <w:r>
        <w:rPr>
          <w:b/>
          <w:bCs/>
        </w:rPr>
        <w:t xml:space="preserve">Drying:</w:t>
      </w:r>
      <w:r>
        <w:t xml:space="preserve"> Thoroughly dry all skin surfaces, paying special attention to skin folds to prevent irritation.</w:t>
      </w:r>
    </w:p>
    <w:p>
      <w:pPr>
        <w:pStyle w:val="ListParagraph"/>
        <w:numPr>
          <w:ilvl w:val="0"/>
          <w:numId w:val="2"/>
        </w:numPr>
        <w:spacing w:after="60"/>
      </w:pPr>
      <w:r>
        <w:rPr>
          <w:b/>
          <w:bCs/>
        </w:rPr>
        <w:t xml:space="preserve">Lotion and Dressing:</w:t>
      </w:r>
      <w:r>
        <w:t xml:space="preserve"> Apply lotion to dry areas, if desired. Assist the resident into a clean gown or clothing.</w:t>
      </w:r>
    </w:p>
    <w:p>
      <w:pPr>
        <w:pStyle w:val="ListParagraph"/>
        <w:numPr>
          <w:ilvl w:val="0"/>
          <w:numId w:val="2"/>
        </w:numPr>
        <w:spacing w:after="60"/>
      </w:pPr>
      <w:r>
        <w:rPr>
          <w:b/>
          <w:bCs/>
        </w:rPr>
        <w:t xml:space="preserve">Final Setup:</w:t>
      </w:r>
      <w:r>
        <w:t xml:space="preserve"> Position the resident comfortably. Ensure the call light is within reach. Raise the side rail and lower the bed to its lowest position.</w:t>
      </w:r>
    </w:p>
    <w:p>
      <w:pPr>
        <w:pStyle w:val="ListParagraph"/>
        <w:numPr>
          <w:ilvl w:val="0"/>
          <w:numId w:val="2"/>
        </w:numPr>
        <w:spacing w:after="60"/>
      </w:pPr>
      <w:r>
        <w:rPr>
          <w:b/>
          <w:bCs/>
        </w:rPr>
        <w:t xml:space="preserve">Clean Up:</w:t>
      </w:r>
      <w:r>
        <w:t xml:space="preserve"> Empty, rinse, and clean the basin and other supplies. Place soiled linens in the hamper. Remove gloves and perform hand hygiene.</w:t>
      </w:r>
    </w:p>
    <w:p>
      <w:pPr>
        <w:pStyle w:val="ListParagraph"/>
        <w:numPr>
          <w:ilvl w:val="0"/>
          <w:numId w:val="2"/>
        </w:numPr>
        <w:spacing w:after="60"/>
      </w:pPr>
      <w:r>
        <w:rPr>
          <w:b/>
          <w:bCs/>
        </w:rPr>
        <w:t xml:space="preserve">Documentation:</w:t>
      </w:r>
      <w:r>
        <w:t xml:space="preserve"> Record the time, type of bath, and any observations regarding the resident's skin condition or tolerance.</w:t>
      </w:r>
    </w:p>
    <w:p>
      <w:pPr>
        <w:pStyle w:val="Heading4"/>
        <w:spacing w:after="80" w:before="200"/>
      </w:pPr>
      <w:r>
        <w:t xml:space="preserve">Providing a Backrub</w:t>
      </w:r>
    </w:p>
    <w:p>
      <w:pPr>
        <w:spacing w:after="140"/>
      </w:pPr>
      <w:r>
        <w:t xml:space="preserve">A backrub is often given after a bath to stimulate circulation, relax muscles, and provide comfort.</w:t>
      </w:r>
    </w:p>
    <w:p>
      <w:pPr>
        <w:spacing w:after="140"/>
      </w:pPr>
      <w:r>
        <w:rPr>
          <w:b/>
          <w:bCs/>
        </w:rPr>
        <w:t xml:space="preserve">Procedure for a Backrub:</w:t>
      </w:r>
    </w:p>
    <w:p>
      <w:pPr>
        <w:pStyle w:val="ListParagraph"/>
        <w:numPr>
          <w:ilvl w:val="0"/>
          <w:numId w:val="2"/>
        </w:numPr>
        <w:spacing w:after="60"/>
      </w:pPr>
      <w:r>
        <w:rPr>
          <w:b/>
          <w:bCs/>
        </w:rPr>
        <w:t xml:space="preserve">Preparation:</w:t>
      </w:r>
      <w:r>
        <w:t xml:space="preserve"> After the bath, position the resident comfortably on their side or abdomen. Warm a small amount of lotion in your hands.</w:t>
      </w:r>
    </w:p>
    <w:p>
      <w:pPr>
        <w:pStyle w:val="ListParagraph"/>
        <w:numPr>
          <w:ilvl w:val="0"/>
          <w:numId w:val="2"/>
        </w:numPr>
        <w:spacing w:after="60"/>
      </w:pPr>
      <w:r>
        <w:rPr>
          <w:b/>
          <w:bCs/>
        </w:rPr>
        <w:t xml:space="preserve">Application and Technique:</w:t>
      </w:r>
      <w:r>
        <w:t xml:space="preserve"> Apply lotion to the resident's back, avoiding open sores. Use long, smooth strokes upward from the lower back to the shoulders, then use circular or kneading motions. Continue for 3 to 5 minutes.</w:t>
      </w:r>
    </w:p>
    <w:p>
      <w:pPr>
        <w:pStyle w:val="ListParagraph"/>
        <w:numPr>
          <w:ilvl w:val="0"/>
          <w:numId w:val="2"/>
        </w:numPr>
        <w:spacing w:after="60"/>
      </w:pPr>
      <w:r>
        <w:rPr>
          <w:b/>
          <w:bCs/>
        </w:rPr>
        <w:t xml:space="preserve">Observation:</w:t>
      </w:r>
      <w:r>
        <w:t xml:space="preserve"> Continuously observe the resident's skin for any signs of redness or pressure sores.</w:t>
      </w:r>
    </w:p>
    <w:p>
      <w:pPr>
        <w:pStyle w:val="ListParagraph"/>
        <w:numPr>
          <w:ilvl w:val="0"/>
          <w:numId w:val="2"/>
        </w:numPr>
        <w:spacing w:after="60"/>
      </w:pPr>
      <w:r>
        <w:rPr>
          <w:b/>
          <w:bCs/>
        </w:rPr>
        <w:t xml:space="preserve">Completion:</w:t>
      </w:r>
      <w:r>
        <w:t xml:space="preserve"> Gently pat off any excess lotion. Assist the resident to a comfortable position.</w:t>
      </w:r>
    </w:p>
    <w:p>
      <w:pPr>
        <w:spacing w:after="140"/>
      </w:pPr>
      <w:r>
        <w:rPr>
          <w:b/>
          <w:bCs/>
        </w:rPr>
        <w:t xml:space="preserve">Critical Considerations for Personal Care:</w:t>
      </w:r>
    </w:p>
    <w:p>
      <w:pPr>
        <w:pStyle w:val="ListParagraph"/>
        <w:numPr>
          <w:ilvl w:val="0"/>
          <w:numId w:val="1"/>
        </w:numPr>
        <w:spacing w:after="60"/>
      </w:pPr>
      <w:r>
        <w:t xml:space="preserve">Always protect resident privacy and dignity.</w:t>
      </w:r>
    </w:p>
    <w:p>
      <w:pPr>
        <w:pStyle w:val="ListParagraph"/>
        <w:numPr>
          <w:ilvl w:val="0"/>
          <w:numId w:val="1"/>
        </w:numPr>
        <w:spacing w:after="60"/>
      </w:pPr>
      <w:r>
        <w:t xml:space="preserve">Ensure water temperature is safe and comfortable.</w:t>
      </w:r>
    </w:p>
    <w:p>
      <w:pPr>
        <w:pStyle w:val="ListParagraph"/>
        <w:numPr>
          <w:ilvl w:val="0"/>
          <w:numId w:val="1"/>
        </w:numPr>
        <w:spacing w:after="60"/>
      </w:pPr>
      <w:r>
        <w:t xml:space="preserve">Thoroughly dry all skin, especially in folds, to prevent skin breakdown.</w:t>
      </w:r>
    </w:p>
    <w:p>
      <w:pPr>
        <w:pStyle w:val="ListParagraph"/>
        <w:numPr>
          <w:ilvl w:val="0"/>
          <w:numId w:val="1"/>
        </w:numPr>
        <w:spacing w:after="60"/>
      </w:pPr>
      <w:r>
        <w:t xml:space="preserve">Observe the resident's skin for any changes, rashes, or pressure areas and report them.</w:t>
      </w:r>
    </w:p>
    <w:p>
      <w:pPr>
        <w:pStyle w:val="ListParagraph"/>
        <w:numPr>
          <w:ilvl w:val="0"/>
          <w:numId w:val="1"/>
        </w:numPr>
        <w:spacing w:after="60"/>
      </w:pPr>
      <w:r>
        <w:t xml:space="preserve">Use good body mechanics to protect yourself and the resident during repositioning.</w:t>
      </w:r>
    </w:p>
    <w:p>
      <w:pPr>
        <w:pStyle w:val="Heading2"/>
      </w:pPr>
      <w:r>
        <w:t xml:space="preserve">Vital Sign Measurement</w:t>
      </w:r>
    </w:p>
    <w:p>
      <w:pPr>
        <w:spacing w:after="120"/>
      </w:pPr>
      <w:r>
        <w:rPr>
          <w:rFonts w:ascii="Arial" w:cs="Arial" w:eastAsia="Arial" w:hAnsi="Arial"/>
          <w:color w:val="666666"/>
          <w:sz w:val="15"/>
          <w:szCs w:val="15"/>
        </w:rPr>
        <w:t xml:space="preserve">Covers: How to Measure and Record Respirations · 2025 CNA Skills Measure and Record Pulse</w:t>
      </w:r>
    </w:p>
    <w:p>
      <w:pPr>
        <w:spacing w:after="140"/>
      </w:pPr>
      <w:r>
        <w:t xml:space="preserve">Measuring vital signs is a core responsibility of a nurse aide. Respirations and pulse provide critical information about a resident's cardiorespiratory health. Accurate measurement and recording are essential for monitoring changes in a resident's condition.</w:t>
      </w:r>
    </w:p>
    <w:p>
      <w:pPr>
        <w:pStyle w:val="Heading4"/>
        <w:spacing w:after="80" w:before="200"/>
      </w:pPr>
      <w:r>
        <w:t xml:space="preserve">Measuring and Recording Respirations</w:t>
      </w:r>
    </w:p>
    <w:p>
      <w:pPr>
        <w:spacing w:after="140"/>
      </w:pPr>
      <w:r>
        <w:t xml:space="preserve">Respirations refer to the act of breathing, which includes both inhalation and exhalation. It is crucial to measure respirations without the resident's awareness, as conscious knowledge can alter their natural breathing pattern.</w:t>
      </w:r>
    </w:p>
    <w:p>
      <w:pPr>
        <w:spacing w:after="140"/>
      </w:pPr>
      <w:r>
        <w:rPr>
          <w:b/>
          <w:bCs/>
        </w:rPr>
        <w:t xml:space="preserve">Normal Adult Respiration Rate:</w:t>
      </w:r>
      <w:r>
        <w:t xml:space="preserve"> 12 to 20 breaths per minute.</w:t>
      </w:r>
    </w:p>
    <w:p>
      <w:pPr>
        <w:spacing w:after="140"/>
      </w:pPr>
      <w:r>
        <w:rPr>
          <w:b/>
          <w:bCs/>
        </w:rPr>
        <w:t xml:space="preserve">Procedure for Measuring Respirations:</w:t>
      </w:r>
    </w:p>
    <w:p>
      <w:pPr>
        <w:pStyle w:val="ListParagraph"/>
        <w:numPr>
          <w:ilvl w:val="0"/>
          <w:numId w:val="2"/>
        </w:numPr>
        <w:spacing w:after="60"/>
      </w:pPr>
      <w:r>
        <w:rPr>
          <w:b/>
          <w:bCs/>
        </w:rPr>
        <w:t xml:space="preserve">Preparation:</w:t>
      </w:r>
      <w:r>
        <w:t xml:space="preserve"> Perform hand hygiene. Identify the resident.</w:t>
      </w:r>
    </w:p>
    <w:p>
      <w:pPr>
        <w:pStyle w:val="ListParagraph"/>
        <w:numPr>
          <w:ilvl w:val="0"/>
          <w:numId w:val="2"/>
        </w:numPr>
        <w:spacing w:after="60"/>
      </w:pPr>
      <w:r>
        <w:rPr>
          <w:b/>
          <w:bCs/>
        </w:rPr>
        <w:t xml:space="preserve">Positioning and Observation:</w:t>
      </w:r>
      <w:r>
        <w:t xml:space="preserve"> Position the resident comfortably, usually in a sitting or lying position. Without drawing attention to your actions, observe the rise and fall of their chest or abdomen. You can pretend to be taking their pulse to distract them.</w:t>
      </w:r>
    </w:p>
    <w:p>
      <w:pPr>
        <w:pStyle w:val="ListParagraph"/>
        <w:numPr>
          <w:ilvl w:val="0"/>
          <w:numId w:val="2"/>
        </w:numPr>
        <w:spacing w:after="60"/>
      </w:pPr>
      <w:r>
        <w:rPr>
          <w:b/>
          <w:bCs/>
        </w:rPr>
        <w:t xml:space="preserve">Counting:</w:t>
      </w:r>
      <w:r>
        <w:t xml:space="preserve"> Count the number of full respirations (one inhalation and one exhalation) for 30 seconds. If the respirations are irregular, weak, or unusual, count for a full minute.</w:t>
      </w:r>
    </w:p>
    <w:p>
      <w:pPr>
        <w:pStyle w:val="ListParagraph"/>
        <w:numPr>
          <w:ilvl w:val="0"/>
          <w:numId w:val="2"/>
        </w:numPr>
        <w:spacing w:after="60"/>
      </w:pPr>
      <w:r>
        <w:rPr>
          <w:b/>
          <w:bCs/>
        </w:rPr>
        <w:t xml:space="preserve">Characteristics:</w:t>
      </w:r>
      <w:r>
        <w:t xml:space="preserve"> Note the rate, rhythm (regular or irregular), and depth (shallow, normal, deep) of the respirations.</w:t>
      </w:r>
    </w:p>
    <w:p>
      <w:pPr>
        <w:pStyle w:val="ListParagraph"/>
        <w:numPr>
          <w:ilvl w:val="0"/>
          <w:numId w:val="2"/>
        </w:numPr>
        <w:spacing w:after="60"/>
      </w:pPr>
      <w:r>
        <w:rPr>
          <w:b/>
          <w:bCs/>
        </w:rPr>
        <w:t xml:space="preserve">Completion:</w:t>
      </w:r>
      <w:r>
        <w:t xml:space="preserve"> Perform hand hygiene.</w:t>
      </w:r>
    </w:p>
    <w:p>
      <w:pPr>
        <w:pStyle w:val="ListParagraph"/>
        <w:numPr>
          <w:ilvl w:val="0"/>
          <w:numId w:val="2"/>
        </w:numPr>
        <w:spacing w:after="60"/>
      </w:pPr>
      <w:r>
        <w:rPr>
          <w:b/>
          <w:bCs/>
        </w:rPr>
        <w:t xml:space="preserve">Documentation:</w:t>
      </w:r>
      <w:r>
        <w:t xml:space="preserve"> Immediately record the respiration rate, rhythm, and depth on the resident's chart. Report any abnormal findings to the nurse promptly.</w:t>
      </w:r>
    </w:p>
    <w:p>
      <w:pPr>
        <w:spacing w:after="140"/>
      </w:pPr>
      <w:r>
        <w:rPr>
          <w:b/>
          <w:bCs/>
        </w:rPr>
        <w:t xml:space="preserve">Common Mistakes and Critical Steps:</w:t>
      </w:r>
    </w:p>
    <w:p>
      <w:pPr>
        <w:pStyle w:val="ListParagraph"/>
        <w:numPr>
          <w:ilvl w:val="0"/>
          <w:numId w:val="1"/>
        </w:numPr>
        <w:spacing w:after="60"/>
      </w:pPr>
      <w:r>
        <w:rPr>
          <w:b/>
          <w:bCs/>
        </w:rPr>
        <w:t xml:space="preserve">Resident Awareness:</w:t>
      </w:r>
      <w:r>
        <w:t xml:space="preserve"> The most common mistake is allowing the resident to know you are counting their breaths, which can cause them to consciously change their breathing pattern.</w:t>
      </w:r>
    </w:p>
    <w:p>
      <w:pPr>
        <w:pStyle w:val="ListParagraph"/>
        <w:numPr>
          <w:ilvl w:val="0"/>
          <w:numId w:val="1"/>
        </w:numPr>
        <w:spacing w:after="60"/>
      </w:pPr>
      <w:r>
        <w:rPr>
          <w:b/>
          <w:bCs/>
        </w:rPr>
        <w:t xml:space="preserve">Accurate Counting:</w:t>
      </w:r>
      <w:r>
        <w:t xml:space="preserve"> Ensure you count one full cycle of inhalation and exhalation as one respiration.</w:t>
      </w:r>
    </w:p>
    <w:p>
      <w:pPr>
        <w:pStyle w:val="ListParagraph"/>
        <w:numPr>
          <w:ilvl w:val="0"/>
          <w:numId w:val="1"/>
        </w:numPr>
        <w:spacing w:after="60"/>
      </w:pPr>
      <w:r>
        <w:rPr>
          <w:b/>
          <w:bCs/>
        </w:rPr>
        <w:t xml:space="preserve">Observation:</w:t>
      </w:r>
      <w:r>
        <w:t xml:space="preserve"> Always observe for signs of difficulty breathing, such as shortness of breath, cyanosis (bluish discoloration), or unusual sounds.</w:t>
      </w:r>
    </w:p>
    <w:p>
      <w:pPr>
        <w:pStyle w:val="Heading4"/>
        <w:spacing w:after="80" w:before="200"/>
      </w:pPr>
      <w:r>
        <w:t xml:space="preserve">Measuring and Recording Pulse</w:t>
      </w:r>
    </w:p>
    <w:p>
      <w:pPr>
        <w:spacing w:after="140"/>
      </w:pPr>
      <w:r>
        <w:t xml:space="preserve">The pulse is the rhythmic throbbing of arteries caused by the pumping action of the heart. It provides information about the heart rate and rhythm. The radial pulse, located at the wrist, is the most common site for nurse aides to measure.</w:t>
      </w:r>
    </w:p>
    <w:p>
      <w:pPr>
        <w:spacing w:after="140"/>
      </w:pPr>
      <w:r>
        <w:rPr>
          <w:b/>
          <w:bCs/>
        </w:rPr>
        <w:t xml:space="preserve">Normal Adult Pulse Rate:</w:t>
      </w:r>
      <w:r>
        <w:t xml:space="preserve"> 60 to 100 beats per minute.</w:t>
      </w:r>
    </w:p>
    <w:p>
      <w:pPr>
        <w:spacing w:after="140"/>
      </w:pPr>
      <w:r>
        <w:rPr>
          <w:b/>
          <w:bCs/>
        </w:rPr>
        <w:t xml:space="preserve">Procedure for Measuring Pulse (Radial Site):</w:t>
      </w:r>
    </w:p>
    <w:p>
      <w:pPr>
        <w:pStyle w:val="ListParagraph"/>
        <w:numPr>
          <w:ilvl w:val="0"/>
          <w:numId w:val="2"/>
        </w:numPr>
        <w:spacing w:after="60"/>
      </w:pPr>
      <w:r>
        <w:rPr>
          <w:b/>
          <w:bCs/>
        </w:rPr>
        <w:t xml:space="preserve">Preparation:</w:t>
      </w:r>
      <w:r>
        <w:t xml:space="preserve"> Perform hand hygiene. Identify the resident and explain the procedure.</w:t>
      </w:r>
    </w:p>
    <w:p>
      <w:pPr>
        <w:pStyle w:val="ListParagraph"/>
        <w:numPr>
          <w:ilvl w:val="0"/>
          <w:numId w:val="2"/>
        </w:numPr>
        <w:spacing w:after="60"/>
      </w:pPr>
      <w:r>
        <w:rPr>
          <w:b/>
          <w:bCs/>
        </w:rPr>
        <w:t xml:space="preserve">Positioning:</w:t>
      </w:r>
      <w:r>
        <w:t xml:space="preserve"> Position the resident's arm comfortably, with the palm facing up.</w:t>
      </w:r>
    </w:p>
    <w:p>
      <w:pPr>
        <w:pStyle w:val="ListParagraph"/>
        <w:numPr>
          <w:ilvl w:val="0"/>
          <w:numId w:val="2"/>
        </w:numPr>
        <w:spacing w:after="60"/>
      </w:pPr>
      <w:r>
        <w:rPr>
          <w:b/>
          <w:bCs/>
        </w:rPr>
        <w:t xml:space="preserve">Locating the Pulse:</w:t>
      </w:r>
      <w:r>
        <w:t xml:space="preserve"> Locate the radial artery on the thumb side of the resident's wrist. Place the tips of your first two or three fingers gently over the artery. </w:t>
      </w:r>
      <w:r>
        <w:rPr>
          <w:i/>
          <w:iCs/>
        </w:rPr>
        <w:t xml:space="preserve">Do not use your thumb</w:t>
      </w:r>
      <w:r>
        <w:t xml:space="preserve">, as your thumb has its own pulse, which can lead to an inaccurate reading.</w:t>
      </w:r>
    </w:p>
    <w:p>
      <w:pPr>
        <w:pStyle w:val="ListParagraph"/>
        <w:numPr>
          <w:ilvl w:val="0"/>
          <w:numId w:val="2"/>
        </w:numPr>
        <w:spacing w:after="60"/>
      </w:pPr>
      <w:r>
        <w:rPr>
          <w:b/>
          <w:bCs/>
        </w:rPr>
        <w:t xml:space="preserve">Counting:</w:t>
      </w:r>
      <w:r>
        <w:t xml:space="preserve"> Apply light pressure until you feel a distinct pulse. Count the number of beats for 30 seconds. If the pulse is irregular, weak, or unusually fast or slow, count for a full minute.</w:t>
      </w:r>
    </w:p>
    <w:p>
      <w:pPr>
        <w:pStyle w:val="ListParagraph"/>
        <w:numPr>
          <w:ilvl w:val="0"/>
          <w:numId w:val="2"/>
        </w:numPr>
        <w:spacing w:after="60"/>
      </w:pPr>
      <w:r>
        <w:rPr>
          <w:b/>
          <w:bCs/>
        </w:rPr>
        <w:t xml:space="preserve">Characteristics:</w:t>
      </w:r>
      <w:r>
        <w:t xml:space="preserve"> Note the rate, rhythm (regular or irregular), and force (strong, weak, thready, bounding) of the pulse.</w:t>
      </w:r>
    </w:p>
    <w:p>
      <w:pPr>
        <w:pStyle w:val="ListParagraph"/>
        <w:numPr>
          <w:ilvl w:val="0"/>
          <w:numId w:val="2"/>
        </w:numPr>
        <w:spacing w:after="60"/>
      </w:pPr>
      <w:r>
        <w:rPr>
          <w:b/>
          <w:bCs/>
        </w:rPr>
        <w:t xml:space="preserve">Completion:</w:t>
      </w:r>
      <w:r>
        <w:t xml:space="preserve"> Perform hand hygiene.</w:t>
      </w:r>
    </w:p>
    <w:p>
      <w:pPr>
        <w:pStyle w:val="ListParagraph"/>
        <w:numPr>
          <w:ilvl w:val="0"/>
          <w:numId w:val="2"/>
        </w:numPr>
        <w:spacing w:after="60"/>
      </w:pPr>
      <w:r>
        <w:rPr>
          <w:b/>
          <w:bCs/>
        </w:rPr>
        <w:t xml:space="preserve">Documentation:</w:t>
      </w:r>
      <w:r>
        <w:t xml:space="preserve"> Immediately record the pulse rate, rhythm, and force on the resident's chart. Report any abnormal findings to the nurse promptly.</w:t>
      </w:r>
    </w:p>
    <w:p>
      <w:pPr>
        <w:spacing w:after="140"/>
      </w:pPr>
      <w:r>
        <w:rPr>
          <w:b/>
          <w:bCs/>
        </w:rPr>
        <w:t xml:space="preserve">Common Mistakes and Critical Steps:</w:t>
      </w:r>
    </w:p>
    <w:p>
      <w:pPr>
        <w:pStyle w:val="ListParagraph"/>
        <w:numPr>
          <w:ilvl w:val="0"/>
          <w:numId w:val="1"/>
        </w:numPr>
        <w:spacing w:after="60"/>
      </w:pPr>
      <w:r>
        <w:rPr>
          <w:b/>
          <w:bCs/>
        </w:rPr>
        <w:t xml:space="preserve">Using the Thumb:</w:t>
      </w:r>
      <w:r>
        <w:t xml:space="preserve"> This is a frequent error that results in an inaccurate reading. Always use your fingertips.</w:t>
      </w:r>
    </w:p>
    <w:p>
      <w:pPr>
        <w:pStyle w:val="ListParagraph"/>
        <w:numPr>
          <w:ilvl w:val="0"/>
          <w:numId w:val="1"/>
        </w:numPr>
        <w:spacing w:after="60"/>
      </w:pPr>
      <w:r>
        <w:rPr>
          <w:b/>
          <w:bCs/>
        </w:rPr>
        <w:t xml:space="preserve">Incorrect Pressure:</w:t>
      </w:r>
      <w:r>
        <w:t xml:space="preserve"> Pressing too hard can obstruct the artery, making the pulse difficult to feel. Pressing too lightly may prevent you from feeling it at all.</w:t>
      </w:r>
    </w:p>
    <w:p>
      <w:pPr>
        <w:pStyle w:val="ListParagraph"/>
        <w:numPr>
          <w:ilvl w:val="0"/>
          <w:numId w:val="1"/>
        </w:numPr>
        <w:spacing w:after="60"/>
      </w:pPr>
      <w:r>
        <w:rPr>
          <w:b/>
          <w:bCs/>
        </w:rPr>
        <w:t xml:space="preserve">Accurate Timing:</w:t>
      </w:r>
      <w:r>
        <w:t xml:space="preserve"> Use a watch with a second hand to ensure accurate timing for 30 seconds or a full minute.</w:t>
      </w:r>
    </w:p>
    <w:p>
      <w:pPr>
        <w:pStyle w:val="ListParagraph"/>
        <w:numPr>
          <w:ilvl w:val="0"/>
          <w:numId w:val="1"/>
        </w:numPr>
        <w:spacing w:after="60"/>
      </w:pPr>
      <w:r>
        <w:rPr>
          <w:b/>
          <w:bCs/>
        </w:rPr>
        <w:t xml:space="preserve">Observation:</w:t>
      </w:r>
      <w:r>
        <w:t xml:space="preserve"> Note any skipped beats or an irregular pattern.</w:t>
      </w:r>
    </w:p>
    <w:p>
      <w:pPr>
        <w:spacing w:after="140"/>
      </w:pPr>
      <w:r>
        <w:rPr>
          <w:b/>
          <w:bCs/>
        </w:rPr>
        <w:t xml:space="preserve">Documentation Example for Vital Signs:</w:t>
      </w:r>
      <w:r>
        <w:t xml:space="preserve">
When documenting, you would typically write the measurement followed by the characteristics. For example:</w:t>
      </w:r>
    </w:p>
    <w:p>
      <w:pPr>
        <w:pStyle w:val="ListParagraph"/>
        <w:numPr>
          <w:ilvl w:val="0"/>
          <w:numId w:val="1"/>
        </w:numPr>
        <w:spacing w:after="60"/>
      </w:pPr>
      <w:r>
        <w:t xml:space="preserve">Respirations: 16, regular, normal depth</w:t>
      </w:r>
    </w:p>
    <w:p>
      <w:pPr>
        <w:pStyle w:val="ListParagraph"/>
        <w:numPr>
          <w:ilvl w:val="0"/>
          <w:numId w:val="1"/>
        </w:numPr>
        <w:spacing w:after="60"/>
      </w:pPr>
      <w:r>
        <w:t xml:space="preserve">Pulse: 78, regular, strong
Always follow your facility's specific charting guidelines.</w:t>
      </w:r>
    </w:p>
    <w:p>
      <w:pPr>
        <w:pStyle w:val="Heading3"/>
      </w:pPr>
      <w:r>
        <w:t xml:space="preserve">Key Takeaways</w:t>
      </w:r>
    </w:p>
    <w:p>
      <w:pPr>
        <w:pStyle w:val="ListParagraph"/>
        <w:numPr>
          <w:ilvl w:val="0"/>
          <w:numId w:val="1"/>
        </w:numPr>
        <w:spacing w:after="60"/>
      </w:pPr>
      <w:r>
        <w:t xml:space="preserve">Maintain resident privacy and dignity during all care procedures.</w:t>
      </w:r>
    </w:p>
    <w:p>
      <w:pPr>
        <w:pStyle w:val="ListParagraph"/>
        <w:numPr>
          <w:ilvl w:val="0"/>
          <w:numId w:val="1"/>
        </w:numPr>
        <w:spacing w:after="60"/>
      </w:pPr>
      <w:r>
        <w:t xml:space="preserve">Strict hand hygiene and glove use are critical for preventing infection in all tasks.</w:t>
      </w:r>
    </w:p>
    <w:p>
      <w:pPr>
        <w:pStyle w:val="ListParagraph"/>
        <w:numPr>
          <w:ilvl w:val="0"/>
          <w:numId w:val="1"/>
        </w:numPr>
        <w:spacing w:after="60"/>
      </w:pPr>
      <w:r>
        <w:t xml:space="preserve">Accurate measurement and prompt documentation of output and vital signs are essential for resident assessment and care.</w:t>
      </w:r>
    </w:p>
    <w:p>
      <w:pPr>
        <w:pStyle w:val="ListParagraph"/>
        <w:numPr>
          <w:ilvl w:val="0"/>
          <w:numId w:val="1"/>
        </w:numPr>
        <w:spacing w:after="60"/>
      </w:pPr>
      <w:r>
        <w:t xml:space="preserve">Thorough drying of skin, especially in folds, helps prevent skin breakdown during bathing.</w:t>
      </w:r>
    </w:p>
    <w:p>
      <w:pPr>
        <w:pStyle w:val="ListParagraph"/>
        <w:numPr>
          <w:ilvl w:val="0"/>
          <w:numId w:val="1"/>
        </w:numPr>
        <w:spacing w:after="60"/>
      </w:pPr>
      <w:r>
        <w:t xml:space="preserve">When measuring respirations, ensure the resident is unaware to avoid altering their natural breathing pattern.</w:t>
      </w:r>
    </w:p>
    <w:p>
      <w:pPr>
        <w:pStyle w:val="ListParagraph"/>
        <w:numPr>
          <w:ilvl w:val="0"/>
          <w:numId w:val="1"/>
        </w:numPr>
        <w:spacing w:after="60"/>
      </w:pPr>
      <w:r>
        <w:t xml:space="preserve">Always use your fingertips, not your thumb, to measure a radial pulse for accuracy.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maintain resident privacy when assisting with a bedpan?</w:t>
      </w:r>
    </w:p>
    <w:p>
      <w:pPr>
        <w:spacing w:after="60"/>
      </w:pPr>
      <w:r>
        <w:t xml:space="preserve">2. </w:t>
      </w:r>
      <w:r>
        <w:t xml:space="preserve">What is a critical infection control step when measuring urine from a drainage bag?</w:t>
      </w:r>
    </w:p>
    <w:p>
      <w:pPr>
        <w:spacing w:after="60"/>
      </w:pPr>
      <w:r>
        <w:t xml:space="preserve">3. </w:t>
      </w:r>
      <w:r>
        <w:t xml:space="preserve">When providing a partial bed bath, why is it important to dry the resident's skin thoroughly, especially in skin folds?</w:t>
      </w:r>
    </w:p>
    <w:p>
      <w:pPr>
        <w:spacing w:after="60"/>
      </w:pPr>
      <w:r>
        <w:t xml:space="preserve">4. </w:t>
      </w:r>
      <w:r>
        <w:t xml:space="preserve">How should a nurse aide ensure an accurate respiration count, and why is this method used?</w:t>
      </w:r>
    </w:p>
    <w:p>
      <w:pPr>
        <w:spacing w:after="60"/>
      </w:pPr>
      <w:r>
        <w:t xml:space="preserve">5. </w:t>
      </w:r>
      <w:r>
        <w:t xml:space="preserve">What common mistake should be avoided when taking a radial pulse, and why?</w:t>
      </w:r>
    </w:p>
    <w:p>
      <w:pPr>
        <w:pStyle w:val="Heading1"/>
        <w:pageBreakBefore/>
      </w:pPr>
      <w:r>
        <w:t xml:space="preserve">Chapter 4: Skills Exam Playbook</w:t>
      </w:r>
    </w:p>
    <w:p>
      <w:pPr>
        <w:spacing w:after="140"/>
      </w:pPr>
      <w:r>
        <w:t xml:space="preserve">Chapter 4 prepares you for the hands-on portion of your Certified Nurse Aide (CNA) competency evaluation. This crucial exam assesses your ability to perform essential caregiving skills safely and correctly. You will learn about the structure of the exam, what evaluators look for, and the specific steps that are considered critical for passing.</w:t>
      </w:r>
    </w:p>
    <w:p>
      <w:pPr>
        <w:spacing w:after="140"/>
      </w:pPr>
      <w:r>
        <w:t xml:space="preserve">Mastering the information in this chapter will help you approach your skills evaluation with confidence. It details not only the technical steps of care but also the vital habits of resident privacy, dignity, and safety that must become second nature.</w:t>
      </w:r>
    </w:p>
    <w:p>
      <w:pPr>
        <w:pStyle w:val="Heading2"/>
      </w:pPr>
      <w:r>
        <w:t xml:space="preserve">Understanding the CNA Skills Evaluation</w:t>
      </w:r>
    </w:p>
    <w:p>
      <w:pPr>
        <w:spacing w:after="120"/>
      </w:pPr>
      <w:r>
        <w:rPr>
          <w:rFonts w:ascii="Arial" w:cs="Arial" w:eastAsia="Arial" w:hAnsi="Arial"/>
          <w:color w:val="666666"/>
          <w:sz w:val="15"/>
          <w:szCs w:val="15"/>
        </w:rPr>
        <w:t xml:space="preserve">Covers: How the CNA Skills Exam Works</w:t>
      </w:r>
    </w:p>
    <w:p>
      <w:pPr>
        <w:spacing w:after="140"/>
      </w:pPr>
      <w:r>
        <w:t xml:space="preserve">After completing your state-approved nurse aide training program, you typically face a two-part competency evaluation. This includes a written (or oral) knowledge test and a hands-on skills evaluation. While specific test vendors like Prometric, Credentia, or Headmaster (D&amp;S Diamond) administer the exam, the fundamental structure remains consistent across states.</w:t>
      </w:r>
    </w:p>
    <w:p>
      <w:pPr>
        <w:spacing w:after="140"/>
      </w:pPr>
      <w:r>
        <w:t xml:space="preserve">On test day, you will receive a small set of skills to perform. This set usually includes three to five skills chosen from your state's official list. Handwashing is almost always one of these skills. At least one skill will typically involve a measurement, such as taking vital signs, weighing a resident, or measuring urinary output. You will perform each assigned skill on a volunteer actor or a manikin within a simulated care setting. A nurse aide evaluator will observe your performance.</w:t>
      </w:r>
    </w:p>
    <w:p>
      <w:pPr>
        <w:spacing w:after="140"/>
      </w:pPr>
      <w:r>
        <w:t xml:space="preserve">Each skill is broken down into individual steps. Some of these steps are designated as critical elements. Missing a regular step will result in a loss of points. However, missing a critical element can lead to an automatic failure for the entire skill, regardless of how well you performed the other steps. Understanding which steps are critical is essential for success.</w:t>
      </w:r>
    </w:p>
    <w:p>
      <w:pPr>
        <w:spacing w:after="140"/>
      </w:pPr>
      <w:r>
        <w:t xml:space="preserve">Evaluators watch for four primary areas throughout your performance:</w:t>
      </w:r>
    </w:p>
    <w:p>
      <w:pPr>
        <w:pStyle w:val="Heading4"/>
        <w:spacing w:after="80" w:before="200"/>
      </w:pPr>
      <w:r>
        <w:t xml:space="preserve">1. Infection Control</w:t>
      </w:r>
    </w:p>
    <w:p>
      <w:pPr>
        <w:spacing w:after="140"/>
      </w:pPr>
      <w:r>
        <w:t xml:space="preserve">This is paramount. You must wash your hands thoroughly at the beginning of each skill and whenever contact with body fluids is possible. Always use gloves when appropriate. Be careful never to contaminate clean surfaces or supplies with dirty ones. Proper infection control protects both you and the resident.</w:t>
      </w:r>
    </w:p>
    <w:p>
      <w:pPr>
        <w:pStyle w:val="Heading4"/>
        <w:spacing w:after="80" w:before="200"/>
      </w:pPr>
      <w:r>
        <w:t xml:space="preserve">2. Resident Rights</w:t>
      </w:r>
    </w:p>
    <w:p>
      <w:pPr>
        <w:spacing w:after="140"/>
      </w:pPr>
      <w:r>
        <w:t xml:space="preserve">Demonstrating respect for resident rights is non-negotiable. Always knock before entering a resident's room. Introduce yourself clearly and explain what you are about to do before beginning any procedure. Provide privacy for the resident by closing the curtain or door as needed.</w:t>
      </w:r>
    </w:p>
    <w:p>
      <w:pPr>
        <w:pStyle w:val="Heading4"/>
        <w:spacing w:after="80" w:before="200"/>
      </w:pPr>
      <w:r>
        <w:t xml:space="preserve">3. Safety</w:t>
      </w:r>
    </w:p>
    <w:p>
      <w:pPr>
        <w:spacing w:after="140"/>
      </w:pPr>
      <w:r>
        <w:t xml:space="preserve">Resident safety is a top priority. Ensure the bed is at a safe, working height for you and the resident. Lock the wheels of the bed or wheelchair before any transfers or procedures. Make sure the resident is wearing non-skid footwear if they are ambulating or transferring. Before leaving the resident, always place the call light within their reach.</w:t>
      </w:r>
    </w:p>
    <w:p>
      <w:pPr>
        <w:pStyle w:val="Heading4"/>
        <w:spacing w:after="80" w:before="200"/>
      </w:pPr>
      <w:r>
        <w:t xml:space="preserve">4. Communication and Comfort</w:t>
      </w:r>
    </w:p>
    <w:p>
      <w:pPr>
        <w:spacing w:after="140"/>
      </w:pPr>
      <w:r>
        <w:t xml:space="preserve">Maintain open communication with the resident throughout the skill. Talk to them, explain your actions, and ask how they are feeling. Before concluding the skill, check on their comfort level and make any necessary adjustments. This helps build trust and ensures the resident feels cared for.</w:t>
      </w:r>
    </w:p>
    <w:p>
      <w:pPr>
        <w:spacing w:after="140"/>
      </w:pPr>
      <w:r>
        <w:t xml:space="preserve">To prepare effectively, watch each skill demonstration in this course at full speed first. Then, watch it a second time, pausing to write down your own step list from memory. Practice physically, either on a family member, a pillow, or even in the air, while saying each step out loud. Verbalizing your actions is not just a study technique; it also helps the evaluator credit steps that might be difficult for them to observe directly. Always consult your state's official candidate handbook for the exact skill list and step sheets, as wording and step order can vary slightly.</w:t>
      </w:r>
    </w:p>
    <w:p>
      <w:pPr>
        <w:pStyle w:val="Heading2"/>
      </w:pPr>
      <w:r>
        <w:t xml:space="preserve">Mastering Critical Steps and Exam Mindset</w:t>
      </w:r>
    </w:p>
    <w:p>
      <w:pPr>
        <w:spacing w:after="120"/>
      </w:pPr>
      <w:r>
        <w:rPr>
          <w:rFonts w:ascii="Arial" w:cs="Arial" w:eastAsia="Arial" w:hAnsi="Arial"/>
          <w:color w:val="666666"/>
          <w:sz w:val="15"/>
          <w:szCs w:val="15"/>
        </w:rPr>
        <w:t xml:space="preserve">Covers: The Critical Steps You Cannot Miss</w:t>
      </w:r>
    </w:p>
    <w:p>
      <w:pPr>
        <w:spacing w:after="140"/>
      </w:pPr>
      <w:r>
        <w:t xml:space="preserve">Many failed skills evaluations stem from a common set of missed steps. By committing these critical elements to memory, you can significantly increase your chances of passing. These steps include universal actions that bookend every skill, as well as specific critical points for individual procedures.</w:t>
      </w:r>
    </w:p>
    <w:p>
      <w:pPr>
        <w:pStyle w:val="Heading4"/>
        <w:spacing w:after="80" w:before="200"/>
      </w:pPr>
      <w:r>
        <w:t xml:space="preserve">The Universal Bookends</w:t>
      </w:r>
    </w:p>
    <w:p>
      <w:pPr>
        <w:spacing w:after="140"/>
      </w:pPr>
      <w:r>
        <w:t xml:space="preserve">Every skill you perform begins and ends with a similar sequence of actions, often referred to as </w:t>
      </w:r>
      <w:r>
        <w:rPr>
          <w:i/>
          <w:iCs/>
        </w:rPr>
        <w:t xml:space="preserve">indirect care</w:t>
      </w:r>
      <w:r>
        <w:t xml:space="preserve"> steps. In many states, these steps are scored on every single skill you perform. Before you begin any task, you must:</w:t>
      </w:r>
    </w:p>
    <w:p>
      <w:pPr>
        <w:pStyle w:val="ListParagraph"/>
        <w:numPr>
          <w:ilvl w:val="0"/>
          <w:numId w:val="2"/>
        </w:numPr>
        <w:spacing w:after="60"/>
      </w:pPr>
      <w:r>
        <w:t xml:space="preserve">Wash your hands thoroughly or use alcohol-based hand rub.</w:t>
      </w:r>
    </w:p>
    <w:p>
      <w:pPr>
        <w:pStyle w:val="ListParagraph"/>
        <w:numPr>
          <w:ilvl w:val="0"/>
          <w:numId w:val="2"/>
        </w:numPr>
        <w:spacing w:after="60"/>
      </w:pPr>
      <w:r>
        <w:t xml:space="preserve">Knock on the resident's door.</w:t>
      </w:r>
    </w:p>
    <w:p>
      <w:pPr>
        <w:pStyle w:val="ListParagraph"/>
        <w:numPr>
          <w:ilvl w:val="0"/>
          <w:numId w:val="2"/>
        </w:numPr>
        <w:spacing w:after="60"/>
      </w:pPr>
      <w:r>
        <w:t xml:space="preserve">Greet the resident and introduce yourself.</w:t>
      </w:r>
    </w:p>
    <w:p>
      <w:pPr>
        <w:pStyle w:val="ListParagraph"/>
        <w:numPr>
          <w:ilvl w:val="0"/>
          <w:numId w:val="2"/>
        </w:numPr>
        <w:spacing w:after="60"/>
      </w:pPr>
      <w:r>
        <w:t xml:space="preserve">Identify the resident using two identifiers (for example, name and date of birth).</w:t>
      </w:r>
    </w:p>
    <w:p>
      <w:pPr>
        <w:pStyle w:val="ListParagraph"/>
        <w:numPr>
          <w:ilvl w:val="0"/>
          <w:numId w:val="2"/>
        </w:numPr>
        <w:spacing w:after="60"/>
      </w:pPr>
      <w:r>
        <w:t xml:space="preserve">Explain the task you are about to perform.</w:t>
      </w:r>
    </w:p>
    <w:p>
      <w:pPr>
        <w:pStyle w:val="ListParagraph"/>
        <w:numPr>
          <w:ilvl w:val="0"/>
          <w:numId w:val="2"/>
        </w:numPr>
        <w:spacing w:after="60"/>
      </w:pPr>
      <w:r>
        <w:t xml:space="preserve">Provide privacy by closing the curtain or door.</w:t>
      </w:r>
    </w:p>
    <w:p>
      <w:pPr>
        <w:spacing w:after="140"/>
      </w:pPr>
      <w:r>
        <w:t xml:space="preserve">After completing the core task of the skill, you must ensure:</w:t>
      </w:r>
    </w:p>
    <w:p>
      <w:pPr>
        <w:pStyle w:val="ListParagraph"/>
        <w:numPr>
          <w:ilvl w:val="0"/>
          <w:numId w:val="2"/>
        </w:numPr>
        <w:spacing w:after="60"/>
      </w:pPr>
      <w:r>
        <w:t xml:space="preserve">The resident is comfortable and safe.</w:t>
      </w:r>
    </w:p>
    <w:p>
      <w:pPr>
        <w:pStyle w:val="ListParagraph"/>
        <w:numPr>
          <w:ilvl w:val="0"/>
          <w:numId w:val="2"/>
        </w:numPr>
        <w:spacing w:after="60"/>
      </w:pPr>
      <w:r>
        <w:t xml:space="preserve">The call light is within the resident's reach.</w:t>
      </w:r>
    </w:p>
    <w:p>
      <w:pPr>
        <w:pStyle w:val="ListParagraph"/>
        <w:numPr>
          <w:ilvl w:val="0"/>
          <w:numId w:val="2"/>
        </w:numPr>
        <w:spacing w:after="60"/>
      </w:pPr>
      <w:r>
        <w:t xml:space="preserve">The bed is in the lowest safe position.</w:t>
      </w:r>
    </w:p>
    <w:p>
      <w:pPr>
        <w:pStyle w:val="ListParagraph"/>
        <w:numPr>
          <w:ilvl w:val="0"/>
          <w:numId w:val="2"/>
        </w:numPr>
        <w:spacing w:after="60"/>
      </w:pPr>
      <w:r>
        <w:t xml:space="preserve">The privacy curtain is opened.</w:t>
      </w:r>
    </w:p>
    <w:p>
      <w:pPr>
        <w:pStyle w:val="ListParagraph"/>
        <w:numPr>
          <w:ilvl w:val="0"/>
          <w:numId w:val="2"/>
        </w:numPr>
        <w:spacing w:after="60"/>
      </w:pPr>
      <w:r>
        <w:t xml:space="preserve">You wash your hands again.</w:t>
      </w:r>
    </w:p>
    <w:p>
      <w:pPr>
        <w:pStyle w:val="Heading4"/>
        <w:spacing w:after="80" w:before="200"/>
      </w:pPr>
      <w:r>
        <w:t xml:space="preserve">Skill-Specific Critical Elements</w:t>
      </w:r>
    </w:p>
    <w:p>
      <w:pPr>
        <w:spacing w:after="140"/>
      </w:pPr>
      <w:r>
        <w:t xml:space="preserve">Beyond the universal bookends, certain skills have specific critical elements that, if missed, can result in immediate failure. Burn these into your memory:</w:t>
      </w:r>
    </w:p>
    <w:p>
      <w:pPr>
        <w:pStyle w:val="ListParagraph"/>
        <w:numPr>
          <w:ilvl w:val="0"/>
          <w:numId w:val="1"/>
        </w:numPr>
        <w:spacing w:after="60"/>
      </w:pPr>
      <w:r>
        <w:rPr>
          <w:b/>
          <w:bCs/>
        </w:rPr>
        <w:t xml:space="preserve">Handwashing:</w:t>
      </w:r>
      <w:r>
        <w:t xml:space="preserve"> You must wet your hands first, lather with soap for at least 20 seconds, keep your fingertips pointed down below your wrists, and use a clean paper towel to turn off the faucet.</w:t>
      </w:r>
    </w:p>
    <w:p>
      <w:pPr>
        <w:pStyle w:val="ListParagraph"/>
        <w:numPr>
          <w:ilvl w:val="0"/>
          <w:numId w:val="1"/>
        </w:numPr>
        <w:spacing w:after="60"/>
      </w:pPr>
      <w:r>
        <w:rPr>
          <w:b/>
          <w:bCs/>
        </w:rPr>
        <w:t xml:space="preserve">Blood Pressure:</w:t>
      </w:r>
      <w:r>
        <w:t xml:space="preserve"> Ensure correct cuff placement over the brachial artery and the resident's arm is at heart level. Your recorded reading must fall within the acceptable tolerance range of the evaluator's reading.</w:t>
      </w:r>
    </w:p>
    <w:p>
      <w:pPr>
        <w:pStyle w:val="ListParagraph"/>
        <w:numPr>
          <w:ilvl w:val="0"/>
          <w:numId w:val="1"/>
        </w:numPr>
        <w:spacing w:after="60"/>
      </w:pPr>
      <w:r>
        <w:rPr>
          <w:b/>
          <w:bCs/>
        </w:rPr>
        <w:t xml:space="preserve">Transfers with a Gait Belt:</w:t>
      </w:r>
      <w:r>
        <w:t xml:space="preserve"> Always lock the wheelchair brakes before initiating a transfer. Also, check the gait belt's snugness to ensure it is secure but not too tight. An unlocked brake is an automatic safety failure.</w:t>
      </w:r>
    </w:p>
    <w:p>
      <w:pPr>
        <w:pStyle w:val="ListParagraph"/>
        <w:numPr>
          <w:ilvl w:val="0"/>
          <w:numId w:val="1"/>
        </w:numPr>
        <w:spacing w:after="60"/>
      </w:pPr>
      <w:r>
        <w:rPr>
          <w:b/>
          <w:bCs/>
        </w:rPr>
        <w:t xml:space="preserve">Peri-care and Catheter Care:</w:t>
      </w:r>
      <w:r>
        <w:t xml:space="preserve"> Always wipe from front to back. Use a clean area of the washcloth for each stroke to prevent contamination. Never allow the catheter tubing to pull or create tension.</w:t>
      </w:r>
    </w:p>
    <w:p>
      <w:pPr>
        <w:pStyle w:val="ListParagraph"/>
        <w:numPr>
          <w:ilvl w:val="0"/>
          <w:numId w:val="1"/>
        </w:numPr>
        <w:spacing w:after="60"/>
      </w:pPr>
      <w:r>
        <w:rPr>
          <w:b/>
          <w:bCs/>
        </w:rPr>
        <w:t xml:space="preserve">Passive Range of Motion (ROM):</w:t>
      </w:r>
      <w:r>
        <w:t xml:space="preserve"> Support the limb at both the joint above and the joint below the area being moved. Stop immediately if the resident signals any pain or discomfort.</w:t>
      </w:r>
    </w:p>
    <w:p>
      <w:pPr>
        <w:pStyle w:val="ListParagraph"/>
        <w:numPr>
          <w:ilvl w:val="0"/>
          <w:numId w:val="1"/>
        </w:numPr>
        <w:spacing w:after="60"/>
      </w:pPr>
      <w:r>
        <w:rPr>
          <w:b/>
          <w:bCs/>
        </w:rPr>
        <w:t xml:space="preserve">Feeding:</w:t>
      </w:r>
      <w:r>
        <w:t xml:space="preserve"> Ensure the resident is sitting upright at a 90-degree angle to prevent aspiration. Offer small bites of food. Always ask the resident before alternating between food and drink.</w:t>
      </w:r>
    </w:p>
    <w:p>
      <w:pPr>
        <w:pStyle w:val="Heading4"/>
        <w:spacing w:after="80" w:before="200"/>
      </w:pPr>
      <w:r>
        <w:t xml:space="preserve">The Mindset That Passes</w:t>
      </w:r>
    </w:p>
    <w:p>
      <w:pPr>
        <w:spacing w:after="140"/>
      </w:pPr>
      <w:r>
        <w:t xml:space="preserve">Approach the skills exam with the right mindset. Treat the actor or manikin like a real resident, not merely a prop. Evaluators frequently observe that candidates who communicate naturally and clearly, for example, saying, </w:t>
      </w:r>
      <w:r>
        <w:rPr>
          <w:i/>
          <w:iCs/>
        </w:rPr>
        <w:t xml:space="preserve">'I am going to help you roll toward me now, you are safe,'</w:t>
      </w:r>
      <w:r>
        <w:t xml:space="preserve"> tend to score better. This is because communication steps are automatically credited through your natural interaction.</w:t>
      </w:r>
    </w:p>
    <w:p>
      <w:pPr>
        <w:spacing w:after="140"/>
      </w:pPr>
      <w:r>
        <w:t xml:space="preserve">If you realize you have made a mistake, acknowledge it verbally and correct it. Most states allow you to verbally correct a step before moving on to the next skill. Do not panic; simply identify the error, fix it, and continue with the skill. Finally, remember to slow down. The exam clock is typically generous. Rushing often leads to missed steps, such as forgetting to lock brakes or wash hands. A steady, narrated, and deliberate performance conveys competence and attention to detail.</w:t>
      </w:r>
    </w:p>
    <w:p>
      <w:pPr>
        <w:pStyle w:val="Heading3"/>
      </w:pPr>
      <w:r>
        <w:t xml:space="preserve">Key Takeaways</w:t>
      </w:r>
    </w:p>
    <w:p>
      <w:pPr>
        <w:pStyle w:val="ListParagraph"/>
        <w:numPr>
          <w:ilvl w:val="0"/>
          <w:numId w:val="1"/>
        </w:numPr>
        <w:spacing w:after="60"/>
      </w:pPr>
      <w:r>
        <w:t xml:space="preserve">The CNA skills exam involves performing 3 to 5 skills on an actor or manikin, with handwashing and a measurement skill almost always included.</w:t>
      </w:r>
    </w:p>
    <w:p>
      <w:pPr>
        <w:pStyle w:val="ListParagraph"/>
        <w:numPr>
          <w:ilvl w:val="0"/>
          <w:numId w:val="1"/>
        </w:numPr>
        <w:spacing w:after="60"/>
      </w:pPr>
      <w:r>
        <w:t xml:space="preserve">Evaluators assess your performance based on infection control, resident rights, safety, and clear communication and comfort.</w:t>
      </w:r>
    </w:p>
    <w:p>
      <w:pPr>
        <w:pStyle w:val="ListParagraph"/>
        <w:numPr>
          <w:ilvl w:val="0"/>
          <w:numId w:val="1"/>
        </w:numPr>
        <w:spacing w:after="60"/>
      </w:pPr>
      <w:r>
        <w:t xml:space="preserve">Critical elements are specific steps that, if missed, can result in immediate failure of an entire skill.</w:t>
      </w:r>
    </w:p>
    <w:p>
      <w:pPr>
        <w:pStyle w:val="ListParagraph"/>
        <w:numPr>
          <w:ilvl w:val="0"/>
          <w:numId w:val="1"/>
        </w:numPr>
        <w:spacing w:after="60"/>
      </w:pPr>
      <w:r>
        <w:t xml:space="preserve">Universal 'bookend' steps, such as handwashing, providing privacy, and ensuring call light access, apply to the beginning and end of every skill.</w:t>
      </w:r>
    </w:p>
    <w:p>
      <w:pPr>
        <w:pStyle w:val="ListParagraph"/>
        <w:numPr>
          <w:ilvl w:val="0"/>
          <w:numId w:val="1"/>
        </w:numPr>
        <w:spacing w:after="60"/>
      </w:pPr>
      <w:r>
        <w:t xml:space="preserve">Effective communication with the 'resident' and narrating your actions can help evaluators credit your steps.</w:t>
      </w:r>
    </w:p>
    <w:p>
      <w:pPr>
        <w:pStyle w:val="ListParagraph"/>
        <w:numPr>
          <w:ilvl w:val="0"/>
          <w:numId w:val="1"/>
        </w:numPr>
        <w:spacing w:after="60"/>
      </w:pPr>
      <w:r>
        <w:t xml:space="preserve">If you make a mistake, acknowledge and correct it verbally; most states allow this before moving to the next skill.</w:t>
      </w:r>
    </w:p>
    <w:p>
      <w:pPr>
        <w:pStyle w:val="ListParagraph"/>
        <w:numPr>
          <w:ilvl w:val="0"/>
          <w:numId w:val="1"/>
        </w:numPr>
        <w:spacing w:after="60"/>
      </w:pPr>
      <w:r>
        <w:t xml:space="preserve">A slow, deliberate, and narrated performance demonstrates competence and reduces the chance of errors due to rushing.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parts of the CNA competency evaluation?</w:t>
      </w:r>
    </w:p>
    <w:p>
      <w:pPr>
        <w:spacing w:after="60"/>
      </w:pPr>
      <w:r>
        <w:t xml:space="preserve">2. </w:t>
      </w:r>
      <w:r>
        <w:t xml:space="preserve">Name the four primary areas evaluators watch for during a skill performance.</w:t>
      </w:r>
    </w:p>
    <w:p>
      <w:pPr>
        <w:spacing w:after="60"/>
      </w:pPr>
      <w:r>
        <w:t xml:space="preserve">3. </w:t>
      </w:r>
      <w:r>
        <w:t xml:space="preserve">Why are 'critical elements' so important in the skills exam?</w:t>
      </w:r>
    </w:p>
    <w:p>
      <w:pPr>
        <w:spacing w:after="60"/>
      </w:pPr>
      <w:r>
        <w:t xml:space="preserve">4. </w:t>
      </w:r>
      <w:r>
        <w:t xml:space="preserve">List three universal 'bookend' steps performed at the start or end of every skill.</w:t>
      </w:r>
    </w:p>
    <w:p>
      <w:pPr>
        <w:spacing w:after="60"/>
      </w:pPr>
      <w:r>
        <w:t xml:space="preserve">5. </w:t>
      </w:r>
      <w:r>
        <w:t xml:space="preserve">What should you do if you realize you made a mistake during a skill?</w:t>
      </w:r>
    </w:p>
    <w:p>
      <w:pPr>
        <w:spacing w:after="60"/>
      </w:pPr>
      <w:r>
        <w:t xml:space="preserve">6. </w:t>
      </w:r>
      <w:r>
        <w:t xml:space="preserve">How does verbalizing your actions help during the exam?</w:t>
      </w:r>
    </w:p>
    <w:p>
      <w:pPr>
        <w:pStyle w:val="Heading1"/>
        <w:pageBreakBefore/>
      </w:pPr>
      <w:r>
        <w:t xml:space="preserve">Chapter 5: Final Assessment: CNA Skills Readiness</w:t>
      </w:r>
    </w:p>
    <w:p>
      <w:pPr>
        <w:spacing w:after="140"/>
      </w:pPr>
      <w:r>
        <w:t xml:space="preserve">This chapter guides you through the final assessment module, a crucial step in preparing for your state's CNA skills evaluation. This module is designed as a comprehensive practice quiz, allowing you to test your knowledge of all testable nurse aide skills. It offers a realistic simulation of the types of questions you may encounter, focusing on the correct sequence of steps and the critical actions evaluators watch for.</w:t>
      </w:r>
    </w:p>
    <w:p>
      <w:pPr>
        <w:spacing w:after="140"/>
      </w:pPr>
      <w:r>
        <w:t xml:space="preserve">Completing this final assessment helps you identify any remaining areas where you might need more review or practice. It is an opportunity to solidify your understanding of resident privacy, dignity, and safety habits before you face the actual evaluation. Approach this quiz as a serious practice session to build your confidence and readiness.</w:t>
      </w:r>
    </w:p>
    <w:p>
      <w:pPr>
        <w:pStyle w:val="Heading2"/>
      </w:pPr>
      <w:r>
        <w:t xml:space="preserve">Purpose of the Final Assessment Quiz</w:t>
      </w:r>
    </w:p>
    <w:p>
      <w:pPr>
        <w:spacing w:after="120"/>
      </w:pPr>
      <w:r>
        <w:rPr>
          <w:rFonts w:ascii="Arial" w:cs="Arial" w:eastAsia="Arial" w:hAnsi="Arial"/>
          <w:color w:val="666666"/>
          <w:sz w:val="15"/>
          <w:szCs w:val="15"/>
        </w:rPr>
        <w:t xml:space="preserve">Covers: Final Assessment: CNA Skills Readiness (quiz, 5 min)</w:t>
      </w:r>
    </w:p>
    <w:p>
      <w:pPr>
        <w:spacing w:after="140"/>
      </w:pPr>
      <w:r>
        <w:t xml:space="preserve">The 'Final Assessment: CNA Skills Readiness' quiz serves as your ultimate practice run before the state skills evaluation. Its primary goal is to gauge your overall preparedness across all the skills covered in this course. It is not just about getting a good score. It is about identifying your strengths and, more importantly, pinpointing any weaknesses.</w:t>
      </w:r>
    </w:p>
    <w:p>
      <w:pPr>
        <w:spacing w:after="140"/>
      </w:pPr>
      <w:r>
        <w:t xml:space="preserve">This quiz tests your recall of the exact steps and critical components for each skill. It helps you confirm that you can perform each testable CNA skill in the correct sequence. It also reinforces the importance of resident privacy, dignity, and safety in every interaction. Think of it as a diagnostic tool. It shows you which specific skills or steps require further study and hands-on practice.</w:t>
      </w:r>
    </w:p>
    <w:p>
      <w:pPr>
        <w:pStyle w:val="Heading2"/>
      </w:pPr>
      <w:r>
        <w:t xml:space="preserve">Strategies for Taking the Quiz</w:t>
      </w:r>
    </w:p>
    <w:p>
      <w:pPr>
        <w:spacing w:after="120"/>
      </w:pPr>
      <w:r>
        <w:rPr>
          <w:rFonts w:ascii="Arial" w:cs="Arial" w:eastAsia="Arial" w:hAnsi="Arial"/>
          <w:color w:val="666666"/>
          <w:sz w:val="15"/>
          <w:szCs w:val="15"/>
        </w:rPr>
        <w:t xml:space="preserve">Covers: Final Assessment: CNA Skills Readiness (quiz, 5 min)</w:t>
      </w:r>
    </w:p>
    <w:p>
      <w:pPr>
        <w:spacing w:after="140"/>
      </w:pPr>
      <w:r>
        <w:t xml:space="preserve">Approach this final assessment with the same focus you would bring to the actual state evaluation. Here are some strategies to maximize your learning:</w:t>
      </w:r>
    </w:p>
    <w:p>
      <w:pPr>
        <w:pStyle w:val="ListParagraph"/>
        <w:numPr>
          <w:ilvl w:val="0"/>
          <w:numId w:val="1"/>
        </w:numPr>
        <w:spacing w:after="60"/>
      </w:pPr>
      <w:r>
        <w:rPr>
          <w:b/>
          <w:bCs/>
        </w:rPr>
        <w:t xml:space="preserve">Read Each Question Carefully:</w:t>
      </w:r>
      <w:r>
        <w:t xml:space="preserve"> Do not rush. Pay close attention to keywords and phrases. Some questions may test your knowledge of subtle but critical differences between steps.</w:t>
      </w:r>
    </w:p>
    <w:p>
      <w:pPr>
        <w:pStyle w:val="ListParagraph"/>
        <w:numPr>
          <w:ilvl w:val="0"/>
          <w:numId w:val="1"/>
        </w:numPr>
        <w:spacing w:after="60"/>
      </w:pPr>
      <w:r>
        <w:rPr>
          <w:b/>
          <w:bCs/>
        </w:rPr>
        <w:t xml:space="preserve">Visualize the Skill:</w:t>
      </w:r>
      <w:r>
        <w:t xml:space="preserve"> As you read a question, mentally walk through the skill. Picture yourself performing each step. This visualization can help you recall the correct sequence and critical actions.</w:t>
      </w:r>
    </w:p>
    <w:p>
      <w:pPr>
        <w:pStyle w:val="ListParagraph"/>
        <w:numPr>
          <w:ilvl w:val="0"/>
          <w:numId w:val="1"/>
        </w:numPr>
        <w:spacing w:after="60"/>
      </w:pPr>
      <w:r>
        <w:rPr>
          <w:b/>
          <w:bCs/>
        </w:rPr>
        <w:t xml:space="preserve">Recall Critical Steps:</w:t>
      </w:r>
      <w:r>
        <w:t xml:space="preserve"> Focus on the 'critical steps' that evaluators specifically look for. These are often related to safety, infection control, and resident rights. Missing even one critical step can lead to failure on the actual exam.</w:t>
      </w:r>
    </w:p>
    <w:p>
      <w:pPr>
        <w:pStyle w:val="ListParagraph"/>
        <w:numPr>
          <w:ilvl w:val="0"/>
          <w:numId w:val="1"/>
        </w:numPr>
        <w:spacing w:after="60"/>
      </w:pPr>
      <w:r>
        <w:rPr>
          <w:b/>
          <w:bCs/>
        </w:rPr>
        <w:t xml:space="preserve">Consider the 'Why':</w:t>
      </w:r>
      <w:r>
        <w:t xml:space="preserve"> Understand the reasoning behind each step. For example, why do you perform hand hygiene before and after every skill? Why is resident privacy important during care?</w:t>
      </w:r>
    </w:p>
    <w:p>
      <w:pPr>
        <w:pStyle w:val="ListParagraph"/>
        <w:numPr>
          <w:ilvl w:val="0"/>
          <w:numId w:val="1"/>
        </w:numPr>
        <w:spacing w:after="60"/>
      </w:pPr>
      <w:r>
        <w:rPr>
          <w:b/>
          <w:bCs/>
        </w:rPr>
        <w:t xml:space="preserve">Manage Your Time:</w:t>
      </w:r>
      <w:r>
        <w:t xml:space="preserve"> Although this is a short quiz, practice efficient thinking. The real skills evaluation has time limits. Develop your ability to quickly and accurately recall information.</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CNA Skills Readiness (quiz, 5 min)</w:t>
      </w:r>
    </w:p>
    <w:p>
      <w:pPr>
        <w:spacing w:after="140"/>
      </w:pPr>
      <w:r>
        <w:t xml:space="preserve">After completing the quiz, review your results thoroughly. Do not just look at your score. Focus on the questions you answered incorrectly. Each incorrect answer is a valuable learning opportunity.</w:t>
      </w:r>
    </w:p>
    <w:p>
      <w:pPr>
        <w:pStyle w:val="Heading4"/>
        <w:spacing w:after="80" w:before="200"/>
      </w:pPr>
      <w:r>
        <w:t xml:space="preserve">Identify Weak Areas</w:t>
      </w:r>
    </w:p>
    <w:p>
      <w:pPr>
        <w:spacing w:after="140"/>
      </w:pPr>
      <w:r>
        <w:t xml:space="preserve">Note which specific skills or steps you struggled with. For example, if you missed questions related to 'Perineal Care', revisit Module 3, Lesson 3. If you consistently miss questions about handwashing, review Module 1, Lesson 1.</w:t>
      </w:r>
    </w:p>
    <w:p>
      <w:pPr>
        <w:pStyle w:val="Heading4"/>
        <w:spacing w:after="80" w:before="200"/>
      </w:pPr>
      <w:r>
        <w:t xml:space="preserve">Revisit Course Material</w:t>
      </w:r>
    </w:p>
    <w:p>
      <w:pPr>
        <w:spacing w:after="140"/>
      </w:pPr>
      <w:r>
        <w:t xml:space="preserve">Go back to the relevant video lessons and re-watch the demonstrations. Pay close attention to the critical steps and the sequence shown. Read through the corresponding sections in this study guide.</w:t>
      </w:r>
    </w:p>
    <w:p>
      <w:pPr>
        <w:pStyle w:val="Heading4"/>
        <w:spacing w:after="80" w:before="200"/>
      </w:pPr>
      <w:r>
        <w:t xml:space="preserve">Practice, Practice, Practice</w:t>
      </w:r>
    </w:p>
    <w:p>
      <w:pPr>
        <w:spacing w:after="140"/>
      </w:pPr>
      <w:r>
        <w:t xml:space="preserve">Knowledge alone is not enough. You must be able to perform the skills. If your quiz results show weaknesses, practice those specific skills hands-on. Use a friend or family member as a 'resident' if possible. Verbalize each step as you perform it. This helps solidify the sequence in your mind.</w:t>
      </w:r>
    </w:p>
    <w:p>
      <w:pPr>
        <w:spacing w:after="140"/>
      </w:pPr>
      <w:r>
        <w:t xml:space="preserve">Aim for a high score, but remember that mastery is the true goal. The purpose is to ensure you are fully prepared to demonstrate competence on test day.</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CNA Skills Readiness (quiz, 5 min)</w:t>
      </w:r>
    </w:p>
    <w:p>
      <w:pPr>
        <w:spacing w:after="140"/>
      </w:pPr>
      <w:r>
        <w:t xml:space="preserve">Many students make similar errors during skills evaluations. Being aware of these common mistakes can help you avoid them.</w:t>
      </w:r>
    </w:p>
    <w:p>
      <w:pPr>
        <w:pStyle w:val="ListParagraph"/>
        <w:numPr>
          <w:ilvl w:val="0"/>
          <w:numId w:val="1"/>
        </w:numPr>
        <w:spacing w:after="60"/>
      </w:pPr>
      <w:r>
        <w:rPr>
          <w:b/>
          <w:bCs/>
        </w:rPr>
        <w:t xml:space="preserve">Forgetting Hand Hygiene:</w:t>
      </w:r>
      <w:r>
        <w:t xml:space="preserve"> Always perform hand hygiene before and after resident contact, and before and after gloving. This is a fundamental critical step for almost every skill.</w:t>
      </w:r>
    </w:p>
    <w:p>
      <w:pPr>
        <w:pStyle w:val="ListParagraph"/>
        <w:numPr>
          <w:ilvl w:val="0"/>
          <w:numId w:val="1"/>
        </w:numPr>
        <w:spacing w:after="60"/>
      </w:pPr>
      <w:r>
        <w:rPr>
          <w:b/>
          <w:bCs/>
        </w:rPr>
        <w:t xml:space="preserve">Neglecting Resident Privacy:</w:t>
      </w:r>
      <w:r>
        <w:t xml:space="preserve"> Always ensure the resident's privacy. Close the curtain or door before beginning care. Explain procedures to the resident even if they appear unresponsive.</w:t>
      </w:r>
    </w:p>
    <w:p>
      <w:pPr>
        <w:pStyle w:val="ListParagraph"/>
        <w:numPr>
          <w:ilvl w:val="0"/>
          <w:numId w:val="1"/>
        </w:numPr>
        <w:spacing w:after="60"/>
      </w:pPr>
      <w:r>
        <w:rPr>
          <w:b/>
          <w:bCs/>
        </w:rPr>
        <w:t xml:space="preserve">Skipping Critical Steps:</w:t>
      </w:r>
      <w:r>
        <w:t xml:space="preserve"> Each skill has specific critical steps. Missing any one of these can result in failure. Review the critical steps for each skill until they are second nature.</w:t>
      </w:r>
    </w:p>
    <w:p>
      <w:pPr>
        <w:pStyle w:val="ListParagraph"/>
        <w:numPr>
          <w:ilvl w:val="0"/>
          <w:numId w:val="1"/>
        </w:numPr>
        <w:spacing w:after="60"/>
      </w:pPr>
      <w:r>
        <w:rPr>
          <w:b/>
          <w:bCs/>
        </w:rPr>
        <w:t xml:space="preserve">Incorrect Sequencing:</w:t>
      </w:r>
      <w:r>
        <w:t xml:space="preserve"> Performing steps out of order can compromise safety or effectiveness. Follow the exact sequence taught in the course. For example, gather supplies </w:t>
      </w:r>
      <w:r>
        <w:rPr>
          <w:i/>
          <w:iCs/>
        </w:rPr>
        <w:t xml:space="preserve">before</w:t>
      </w:r>
      <w:r>
        <w:t xml:space="preserve"> beginning the skill.</w:t>
      </w:r>
    </w:p>
    <w:p>
      <w:pPr>
        <w:pStyle w:val="ListParagraph"/>
        <w:numPr>
          <w:ilvl w:val="0"/>
          <w:numId w:val="1"/>
        </w:numPr>
        <w:spacing w:after="60"/>
      </w:pPr>
      <w:r>
        <w:rPr>
          <w:b/>
          <w:bCs/>
        </w:rPr>
        <w:t xml:space="preserve">Not Ensuring Resident Safety:</w:t>
      </w:r>
      <w:r>
        <w:t xml:space="preserve"> This includes locking bed wheels, lowering the bed to the lowest position, ensuring the call light is within reach, and leaving the resident in a safe and comfortable position. Always use proper body mechanics to protect yourself and the resident.</w:t>
      </w:r>
    </w:p>
    <w:p>
      <w:pPr>
        <w:pStyle w:val="ListParagraph"/>
        <w:numPr>
          <w:ilvl w:val="0"/>
          <w:numId w:val="1"/>
        </w:numPr>
        <w:spacing w:after="60"/>
      </w:pPr>
      <w:r>
        <w:rPr>
          <w:b/>
          <w:bCs/>
        </w:rPr>
        <w:t xml:space="preserve">Poor Communication:</w:t>
      </w:r>
      <w:r>
        <w:t xml:space="preserve"> Always explain what you are doing to the resident. Ask if they are comfortable. Respond to their needs. Good communication is part of providing dignified care.</w:t>
      </w:r>
    </w:p>
    <w:p>
      <w:pPr>
        <w:pStyle w:val="Heading3"/>
      </w:pPr>
      <w:r>
        <w:t xml:space="preserve">Key Takeaways</w:t>
      </w:r>
    </w:p>
    <w:p>
      <w:pPr>
        <w:pStyle w:val="ListParagraph"/>
        <w:numPr>
          <w:ilvl w:val="0"/>
          <w:numId w:val="1"/>
        </w:numPr>
        <w:spacing w:after="60"/>
      </w:pPr>
      <w:r>
        <w:t xml:space="preserve">The final assessment quiz identifies your strengths and weaknesses across all CNA skills.</w:t>
      </w:r>
    </w:p>
    <w:p>
      <w:pPr>
        <w:pStyle w:val="ListParagraph"/>
        <w:numPr>
          <w:ilvl w:val="0"/>
          <w:numId w:val="1"/>
        </w:numPr>
        <w:spacing w:after="60"/>
      </w:pPr>
      <w:r>
        <w:t xml:space="preserve">Carefully read each quiz question and visualize the skill being performed.</w:t>
      </w:r>
    </w:p>
    <w:p>
      <w:pPr>
        <w:pStyle w:val="ListParagraph"/>
        <w:numPr>
          <w:ilvl w:val="0"/>
          <w:numId w:val="1"/>
        </w:numPr>
        <w:spacing w:after="60"/>
      </w:pPr>
      <w:r>
        <w:t xml:space="preserve">Use quiz results to pinpoint specific skills or steps needing further review and practice.</w:t>
      </w:r>
    </w:p>
    <w:p>
      <w:pPr>
        <w:pStyle w:val="ListParagraph"/>
        <w:numPr>
          <w:ilvl w:val="0"/>
          <w:numId w:val="1"/>
        </w:numPr>
        <w:spacing w:after="60"/>
      </w:pPr>
      <w:r>
        <w:t xml:space="preserve">Revisit course videos and study guide sections for any areas where you scored poorly.</w:t>
      </w:r>
    </w:p>
    <w:p>
      <w:pPr>
        <w:pStyle w:val="ListParagraph"/>
        <w:numPr>
          <w:ilvl w:val="0"/>
          <w:numId w:val="1"/>
        </w:numPr>
        <w:spacing w:after="60"/>
      </w:pPr>
      <w:r>
        <w:t xml:space="preserve">Practice hands-on demonstration of skills, focusing on critical steps and correct sequence.</w:t>
      </w:r>
    </w:p>
    <w:p>
      <w:pPr>
        <w:pStyle w:val="ListParagraph"/>
        <w:numPr>
          <w:ilvl w:val="0"/>
          <w:numId w:val="1"/>
        </w:numPr>
        <w:spacing w:after="60"/>
      </w:pPr>
      <w:r>
        <w:t xml:space="preserve">Always prioritize resident privacy, dignity, and safety in every skill you perform.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CNA Skills Readiness' quiz?</w:t>
      </w:r>
    </w:p>
    <w:p>
      <w:pPr>
        <w:spacing w:after="60"/>
      </w:pPr>
      <w:r>
        <w:t xml:space="preserve">2. </w:t>
      </w:r>
      <w:r>
        <w:t xml:space="preserve">Name two effective strategies for taking the final assessment quiz.</w:t>
      </w:r>
    </w:p>
    <w:p>
      <w:pPr>
        <w:spacing w:after="60"/>
      </w:pPr>
      <w:r>
        <w:t xml:space="preserve">3. </w:t>
      </w:r>
      <w:r>
        <w:t xml:space="preserve">How should you interpret your results from the final assessment quiz?</w:t>
      </w:r>
    </w:p>
    <w:p>
      <w:pPr>
        <w:spacing w:after="60"/>
      </w:pPr>
      <w:r>
        <w:t xml:space="preserve">4. </w:t>
      </w:r>
      <w:r>
        <w:t xml:space="preserve">What actions should you take after identifying areas of weakness from your quiz results?</w:t>
      </w:r>
    </w:p>
    <w:p>
      <w:pPr>
        <w:spacing w:after="60"/>
      </w:pPr>
      <w:r>
        <w:t xml:space="preserve">5. </w:t>
      </w:r>
      <w:r>
        <w:t xml:space="preserve">List three common mistakes students make during skills evaluations and how to avoid them.</w:t>
      </w:r>
    </w:p>
    <w:p>
      <w:pPr>
        <w:pStyle w:val="Heading1"/>
        <w:pageBreakBefore/>
      </w:pPr>
      <w:r>
        <w:t xml:space="preserve">Glossary</w:t>
      </w:r>
    </w:p>
    <w:p>
      <w:pPr>
        <w:spacing w:after="20"/>
      </w:pPr>
      <w:r>
        <w:rPr>
          <w:rFonts w:ascii="Arial" w:cs="Arial" w:eastAsia="Arial" w:hAnsi="Arial"/>
          <w:b/>
          <w:bCs/>
          <w:sz w:val="19"/>
          <w:szCs w:val="19"/>
        </w:rPr>
        <w:t xml:space="preserve">"put on weak, take off strong" (pow)</w:t>
      </w:r>
    </w:p>
    <w:p>
      <w:pPr>
        <w:spacing w:after="140"/>
      </w:pPr>
      <w:r>
        <w:t xml:space="preserve">A mnemonic used when dressing or undressing a resident with unilateral weakness, indicating to dress the weak side first and undress the strong side first.</w:t>
      </w:r>
    </w:p>
    <w:p>
      <w:pPr>
        <w:spacing w:after="20"/>
      </w:pPr>
      <w:r>
        <w:rPr>
          <w:rFonts w:ascii="Arial" w:cs="Arial" w:eastAsia="Arial" w:hAnsi="Arial"/>
          <w:b/>
          <w:bCs/>
          <w:sz w:val="19"/>
          <w:szCs w:val="19"/>
        </w:rPr>
        <w:t xml:space="preserve">Activities of daily living (adls)</w:t>
      </w:r>
    </w:p>
    <w:p>
      <w:pPr>
        <w:spacing w:after="140"/>
      </w:pPr>
      <w:r>
        <w:t xml:space="preserve">Basic self-care tasks, such as dressing, bathing, eating, toileting, and transferring, which individuals typically perform independently.</w:t>
      </w:r>
    </w:p>
    <w:p>
      <w:pPr>
        <w:spacing w:after="20"/>
      </w:pPr>
      <w:r>
        <w:rPr>
          <w:rFonts w:ascii="Arial" w:cs="Arial" w:eastAsia="Arial" w:hAnsi="Arial"/>
          <w:b/>
          <w:bCs/>
          <w:sz w:val="19"/>
          <w:szCs w:val="19"/>
        </w:rPr>
        <w:t xml:space="preserve">Aspiration</w:t>
      </w:r>
    </w:p>
    <w:p>
      <w:pPr>
        <w:spacing w:after="140"/>
      </w:pPr>
      <w:r>
        <w:t xml:space="preserve">The accidental inhalation of food, fluid, or vomit into the lungs, which can lead to pneumonia.</w:t>
      </w:r>
    </w:p>
    <w:p>
      <w:pPr>
        <w:spacing w:after="20"/>
      </w:pPr>
      <w:r>
        <w:rPr>
          <w:rFonts w:ascii="Arial" w:cs="Arial" w:eastAsia="Arial" w:hAnsi="Arial"/>
          <w:b/>
          <w:bCs/>
          <w:sz w:val="19"/>
          <w:szCs w:val="19"/>
        </w:rPr>
        <w:t xml:space="preserve">Bedpan</w:t>
      </w:r>
    </w:p>
    <w:p>
      <w:pPr>
        <w:spacing w:after="140"/>
      </w:pPr>
      <w:r>
        <w:t xml:space="preserve">A receptacle used by a bedridden patient for urination or defecation.</w:t>
      </w:r>
    </w:p>
    <w:p>
      <w:pPr>
        <w:spacing w:after="20"/>
      </w:pPr>
      <w:r>
        <w:rPr>
          <w:rFonts w:ascii="Arial" w:cs="Arial" w:eastAsia="Arial" w:hAnsi="Arial"/>
          <w:b/>
          <w:bCs/>
          <w:sz w:val="19"/>
          <w:szCs w:val="19"/>
        </w:rPr>
        <w:t xml:space="preserve">Body mechanics</w:t>
      </w:r>
    </w:p>
    <w:p>
      <w:pPr>
        <w:spacing w:after="140"/>
      </w:pPr>
      <w:r>
        <w:t xml:space="preserve">The efficient and safe use of one's body to prevent injury during physical tasks.</w:t>
      </w:r>
    </w:p>
    <w:p>
      <w:pPr>
        <w:spacing w:after="20"/>
      </w:pPr>
      <w:r>
        <w:rPr>
          <w:rFonts w:ascii="Arial" w:cs="Arial" w:eastAsia="Arial" w:hAnsi="Arial"/>
          <w:b/>
          <w:bCs/>
          <w:sz w:val="19"/>
          <w:szCs w:val="19"/>
        </w:rPr>
        <w:t xml:space="preserve">Catheter care</w:t>
      </w:r>
    </w:p>
    <w:p>
      <w:pPr>
        <w:spacing w:after="140"/>
      </w:pPr>
      <w:r>
        <w:t xml:space="preserve">Specific hygiene procedure for residents with an indwelling urinary catheter, focusing on cleaning the catheter insertion site and tubing to prevent infection.</w:t>
      </w:r>
    </w:p>
    <w:p>
      <w:pPr>
        <w:spacing w:after="20"/>
      </w:pPr>
      <w:r>
        <w:rPr>
          <w:rFonts w:ascii="Arial" w:cs="Arial" w:eastAsia="Arial" w:hAnsi="Arial"/>
          <w:b/>
          <w:bCs/>
          <w:sz w:val="19"/>
          <w:szCs w:val="19"/>
        </w:rPr>
        <w:t xml:space="preserve">Cna skills evaluation</w:t>
      </w:r>
    </w:p>
    <w:p>
      <w:pPr>
        <w:spacing w:after="140"/>
      </w:pPr>
      <w:r>
        <w:t xml:space="preserve">A practical examination required by states to assess a candidate's ability to perform nurse aide skills safely and competently.</w:t>
      </w:r>
    </w:p>
    <w:p>
      <w:pPr>
        <w:spacing w:after="20"/>
      </w:pPr>
      <w:r>
        <w:rPr>
          <w:rFonts w:ascii="Arial" w:cs="Arial" w:eastAsia="Arial" w:hAnsi="Arial"/>
          <w:b/>
          <w:bCs/>
          <w:sz w:val="19"/>
          <w:szCs w:val="19"/>
        </w:rPr>
        <w:t xml:space="preserve">Competency evaluation</w:t>
      </w:r>
    </w:p>
    <w:p>
      <w:pPr>
        <w:spacing w:after="140"/>
      </w:pPr>
      <w:r>
        <w:t xml:space="preserve">A two-part assessment, including a written/oral test and a hands-on skills evaluation, required by most states to become a certified nurse aide.</w:t>
      </w:r>
    </w:p>
    <w:p>
      <w:pPr>
        <w:spacing w:after="20"/>
      </w:pPr>
      <w:r>
        <w:rPr>
          <w:rFonts w:ascii="Arial" w:cs="Arial" w:eastAsia="Arial" w:hAnsi="Arial"/>
          <w:b/>
          <w:bCs/>
          <w:sz w:val="19"/>
          <w:szCs w:val="19"/>
        </w:rPr>
        <w:t xml:space="preserve">Contracture</w:t>
      </w:r>
    </w:p>
    <w:p>
      <w:pPr>
        <w:spacing w:after="140"/>
      </w:pPr>
      <w:r>
        <w:t xml:space="preserve">The permanent shortening of a muscle or joint, often resulting from immobility.</w:t>
      </w:r>
    </w:p>
    <w:p>
      <w:pPr>
        <w:spacing w:after="20"/>
      </w:pPr>
      <w:r>
        <w:rPr>
          <w:rFonts w:ascii="Arial" w:cs="Arial" w:eastAsia="Arial" w:hAnsi="Arial"/>
          <w:b/>
          <w:bCs/>
          <w:sz w:val="19"/>
          <w:szCs w:val="19"/>
        </w:rPr>
        <w:t xml:space="preserve">Critical element</w:t>
      </w:r>
    </w:p>
    <w:p>
      <w:pPr>
        <w:spacing w:after="140"/>
      </w:pPr>
      <w:r>
        <w:t xml:space="preserve">A specific step within a skill that is mandatory for successful completion; missing a critical element often results in immediate failure of that skill.</w:t>
      </w:r>
    </w:p>
    <w:p>
      <w:pPr>
        <w:spacing w:after="20"/>
      </w:pPr>
      <w:r>
        <w:rPr>
          <w:rFonts w:ascii="Arial" w:cs="Arial" w:eastAsia="Arial" w:hAnsi="Arial"/>
          <w:b/>
          <w:bCs/>
          <w:sz w:val="19"/>
          <w:szCs w:val="19"/>
        </w:rPr>
        <w:t xml:space="preserve">Critical steps</w:t>
      </w:r>
    </w:p>
    <w:p>
      <w:pPr>
        <w:spacing w:after="140"/>
      </w:pPr>
      <w:r>
        <w:t xml:space="preserve">Specific actions within a skill that are essential for resident safety, infection control, or effective care. Missing a critical step often results in failure of the skill.</w:t>
      </w:r>
    </w:p>
    <w:p>
      <w:pPr>
        <w:spacing w:after="20"/>
      </w:pPr>
      <w:r>
        <w:rPr>
          <w:rFonts w:ascii="Arial" w:cs="Arial" w:eastAsia="Arial" w:hAnsi="Arial"/>
          <w:b/>
          <w:bCs/>
          <w:sz w:val="19"/>
          <w:szCs w:val="19"/>
        </w:rPr>
        <w:t xml:space="preserve">Dysphagia</w:t>
      </w:r>
    </w:p>
    <w:p>
      <w:pPr>
        <w:spacing w:after="140"/>
      </w:pPr>
      <w:r>
        <w:t xml:space="preserve">Difficulty or discomfort in swallowing.</w:t>
      </w:r>
    </w:p>
    <w:p>
      <w:pPr>
        <w:spacing w:after="20"/>
      </w:pPr>
      <w:r>
        <w:rPr>
          <w:rFonts w:ascii="Arial" w:cs="Arial" w:eastAsia="Arial" w:hAnsi="Arial"/>
          <w:b/>
          <w:bCs/>
          <w:sz w:val="19"/>
          <w:szCs w:val="19"/>
        </w:rPr>
        <w:t xml:space="preserve">Emesis basin</w:t>
      </w:r>
    </w:p>
    <w:p>
      <w:pPr>
        <w:spacing w:after="140"/>
      </w:pPr>
      <w:r>
        <w:t xml:space="preserve">A kidney-shaped basin used to collect vomit or other fluids during care procedures.</w:t>
      </w:r>
    </w:p>
    <w:p>
      <w:pPr>
        <w:spacing w:after="20"/>
      </w:pPr>
      <w:r>
        <w:rPr>
          <w:rFonts w:ascii="Arial" w:cs="Arial" w:eastAsia="Arial" w:hAnsi="Arial"/>
          <w:b/>
          <w:bCs/>
          <w:sz w:val="19"/>
          <w:szCs w:val="19"/>
        </w:rPr>
        <w:t xml:space="preserve">Final positioning</w:t>
      </w:r>
    </w:p>
    <w:p>
      <w:pPr>
        <w:spacing w:after="140"/>
      </w:pPr>
      <w:r>
        <w:t xml:space="preserve">The last steps of a skill, ensuring the resident is safe, comfortable, has their call light within reach, and the area is tidy and organized.</w:t>
      </w:r>
    </w:p>
    <w:p>
      <w:pPr>
        <w:spacing w:after="20"/>
      </w:pPr>
      <w:r>
        <w:rPr>
          <w:rFonts w:ascii="Arial" w:cs="Arial" w:eastAsia="Arial" w:hAnsi="Arial"/>
          <w:b/>
          <w:bCs/>
          <w:sz w:val="19"/>
          <w:szCs w:val="19"/>
        </w:rPr>
        <w:t xml:space="preserve">Gait belt</w:t>
      </w:r>
    </w:p>
    <w:p>
      <w:pPr>
        <w:spacing w:after="140"/>
      </w:pPr>
      <w:r>
        <w:t xml:space="preserve">A safety device placed around a resident's waist to provide a secure grasp for a caregiver during transfers or ambulation.</w:t>
      </w:r>
    </w:p>
    <w:p>
      <w:pPr>
        <w:spacing w:after="20"/>
      </w:pPr>
      <w:r>
        <w:rPr>
          <w:rFonts w:ascii="Arial" w:cs="Arial" w:eastAsia="Arial" w:hAnsi="Arial"/>
          <w:b/>
          <w:bCs/>
          <w:sz w:val="19"/>
          <w:szCs w:val="19"/>
        </w:rPr>
        <w:t xml:space="preserve">Graduated cylinder</w:t>
      </w:r>
    </w:p>
    <w:p>
      <w:pPr>
        <w:spacing w:after="140"/>
      </w:pPr>
      <w:r>
        <w:t xml:space="preserve">A cylindrical container used for measuring the volume of liquids, often urine output.</w:t>
      </w:r>
    </w:p>
    <w:p>
      <w:pPr>
        <w:spacing w:after="20"/>
      </w:pPr>
      <w:r>
        <w:rPr>
          <w:rFonts w:ascii="Arial" w:cs="Arial" w:eastAsia="Arial" w:hAnsi="Arial"/>
          <w:b/>
          <w:bCs/>
          <w:sz w:val="19"/>
          <w:szCs w:val="19"/>
        </w:rPr>
        <w:t xml:space="preserve">Hand hygiene</w:t>
      </w:r>
    </w:p>
    <w:p>
      <w:pPr>
        <w:spacing w:after="140"/>
      </w:pPr>
      <w:r>
        <w:t xml:space="preserve">The practice of washing hands with soap and water or using an alcohol-based hand rub to remove microorganisms. It is a fundamental infection control measure.</w:t>
      </w:r>
    </w:p>
    <w:p>
      <w:pPr>
        <w:spacing w:after="20"/>
      </w:pPr>
      <w:r>
        <w:rPr>
          <w:rFonts w:ascii="Arial" w:cs="Arial" w:eastAsia="Arial" w:hAnsi="Arial"/>
          <w:b/>
          <w:bCs/>
          <w:sz w:val="19"/>
          <w:szCs w:val="19"/>
        </w:rPr>
        <w:t xml:space="preserve">Hands-on skills evaluation</w:t>
      </w:r>
    </w:p>
    <w:p>
      <w:pPr>
        <w:spacing w:after="140"/>
      </w:pPr>
      <w:r>
        <w:t xml:space="preserve">The practical portion of the CNA competency evaluation where candidates perform assigned caregiving skills on an actor or manikin.</w:t>
      </w:r>
    </w:p>
    <w:p>
      <w:pPr>
        <w:spacing w:after="20"/>
      </w:pPr>
      <w:r>
        <w:rPr>
          <w:rFonts w:ascii="Arial" w:cs="Arial" w:eastAsia="Arial" w:hAnsi="Arial"/>
          <w:b/>
          <w:bCs/>
          <w:sz w:val="19"/>
          <w:szCs w:val="19"/>
        </w:rPr>
        <w:t xml:space="preserve">Indirect care steps</w:t>
      </w:r>
    </w:p>
    <w:p>
      <w:pPr>
        <w:spacing w:after="140"/>
      </w:pPr>
      <w:r>
        <w:t xml:space="preserve">Universal actions performed at the beginning and end of every skill, such as handwashing, providing privacy, and ensuring resident comfort and safety.</w:t>
      </w:r>
    </w:p>
    <w:p>
      <w:pPr>
        <w:spacing w:after="20"/>
      </w:pPr>
      <w:r>
        <w:rPr>
          <w:rFonts w:ascii="Arial" w:cs="Arial" w:eastAsia="Arial" w:hAnsi="Arial"/>
          <w:b/>
          <w:bCs/>
          <w:sz w:val="19"/>
          <w:szCs w:val="19"/>
        </w:rPr>
        <w:t xml:space="preserve">Intake and output (i&amp;o) record</w:t>
      </w:r>
    </w:p>
    <w:p>
      <w:pPr>
        <w:spacing w:after="140"/>
      </w:pPr>
      <w:r>
        <w:t xml:space="preserve">A chart used to document the amount of fluids a resident takes in and eliminates over a period.</w:t>
      </w:r>
    </w:p>
    <w:p>
      <w:pPr>
        <w:spacing w:after="20"/>
      </w:pPr>
      <w:r>
        <w:rPr>
          <w:rFonts w:ascii="Arial" w:cs="Arial" w:eastAsia="Arial" w:hAnsi="Arial"/>
          <w:b/>
          <w:bCs/>
          <w:sz w:val="19"/>
          <w:szCs w:val="19"/>
        </w:rPr>
        <w:t xml:space="preserve">Nurse aide evaluator</w:t>
      </w:r>
    </w:p>
    <w:p>
      <w:pPr>
        <w:spacing w:after="140"/>
      </w:pPr>
      <w:r>
        <w:t xml:space="preserve">A qualified professional, typically a nurse, who observes and scores a candidate's performance during the hands-on skills evaluation.</w:t>
      </w:r>
    </w:p>
    <w:p>
      <w:pPr>
        <w:spacing w:after="20"/>
      </w:pPr>
      <w:r>
        <w:rPr>
          <w:rFonts w:ascii="Arial" w:cs="Arial" w:eastAsia="Arial" w:hAnsi="Arial"/>
          <w:b/>
          <w:bCs/>
          <w:sz w:val="19"/>
          <w:szCs w:val="19"/>
        </w:rPr>
        <w:t xml:space="preserve">Occupied bed</w:t>
      </w:r>
    </w:p>
    <w:p>
      <w:pPr>
        <w:spacing w:after="140"/>
      </w:pPr>
      <w:r>
        <w:t xml:space="preserve">A bed that is made while the resident remains in it.</w:t>
      </w:r>
    </w:p>
    <w:p>
      <w:pPr>
        <w:spacing w:after="20"/>
      </w:pPr>
      <w:r>
        <w:rPr>
          <w:rFonts w:ascii="Arial" w:cs="Arial" w:eastAsia="Arial" w:hAnsi="Arial"/>
          <w:b/>
          <w:bCs/>
          <w:sz w:val="19"/>
          <w:szCs w:val="19"/>
        </w:rPr>
        <w:t xml:space="preserve">Partial bed bath</w:t>
      </w:r>
    </w:p>
    <w:p>
      <w:pPr>
        <w:spacing w:after="140"/>
      </w:pPr>
      <w:r>
        <w:t xml:space="preserve">A bath in which only certain body parts are washed while the resident remains in bed.</w:t>
      </w:r>
    </w:p>
    <w:p>
      <w:pPr>
        <w:spacing w:after="20"/>
      </w:pPr>
      <w:r>
        <w:rPr>
          <w:rFonts w:ascii="Arial" w:cs="Arial" w:eastAsia="Arial" w:hAnsi="Arial"/>
          <w:b/>
          <w:bCs/>
          <w:sz w:val="19"/>
          <w:szCs w:val="19"/>
        </w:rPr>
        <w:t xml:space="preserve">Perineal care</w:t>
      </w:r>
    </w:p>
    <w:p>
      <w:pPr>
        <w:spacing w:after="140"/>
      </w:pPr>
      <w:r>
        <w:t xml:space="preserve">Cleaning the genital and anal areas.</w:t>
      </w:r>
    </w:p>
    <w:p>
      <w:pPr>
        <w:spacing w:after="20"/>
      </w:pPr>
      <w:r>
        <w:rPr>
          <w:rFonts w:ascii="Arial" w:cs="Arial" w:eastAsia="Arial" w:hAnsi="Arial"/>
          <w:b/>
          <w:bCs/>
          <w:sz w:val="19"/>
          <w:szCs w:val="19"/>
        </w:rPr>
        <w:t xml:space="preserve">Perineal care (peri care)</w:t>
      </w:r>
    </w:p>
    <w:p>
      <w:pPr>
        <w:spacing w:after="140"/>
      </w:pPr>
      <w:r>
        <w:t xml:space="preserve">Cleaning the genital and anal areas of a resident to maintain hygiene and prevent infection.</w:t>
      </w:r>
    </w:p>
    <w:p>
      <w:pPr>
        <w:spacing w:after="20"/>
      </w:pPr>
      <w:r>
        <w:rPr>
          <w:rFonts w:ascii="Arial" w:cs="Arial" w:eastAsia="Arial" w:hAnsi="Arial"/>
          <w:b/>
          <w:bCs/>
          <w:sz w:val="19"/>
          <w:szCs w:val="19"/>
        </w:rPr>
        <w:t xml:space="preserve">Pressure injury</w:t>
      </w:r>
    </w:p>
    <w:p>
      <w:pPr>
        <w:spacing w:after="140"/>
      </w:pPr>
      <w:r>
        <w:t xml:space="preserve">Localized damage to the skin and underlying soft tissue, usually over a bony prominence, resulting from prolonged pressure or pressure combined with shear.</w:t>
      </w:r>
    </w:p>
    <w:p>
      <w:pPr>
        <w:spacing w:after="20"/>
      </w:pPr>
      <w:r>
        <w:rPr>
          <w:rFonts w:ascii="Arial" w:cs="Arial" w:eastAsia="Arial" w:hAnsi="Arial"/>
          <w:b/>
          <w:bCs/>
          <w:sz w:val="19"/>
          <w:szCs w:val="19"/>
        </w:rPr>
        <w:t xml:space="preserve">Pulse</w:t>
      </w:r>
    </w:p>
    <w:p>
      <w:pPr>
        <w:spacing w:after="140"/>
      </w:pPr>
      <w:r>
        <w:t xml:space="preserve">The rhythmic throbbing of arteries caused by the heart's pumping action, indicating heart rate.</w:t>
      </w:r>
    </w:p>
    <w:p>
      <w:pPr>
        <w:spacing w:after="20"/>
      </w:pPr>
      <w:r>
        <w:rPr>
          <w:rFonts w:ascii="Arial" w:cs="Arial" w:eastAsia="Arial" w:hAnsi="Arial"/>
          <w:b/>
          <w:bCs/>
          <w:sz w:val="19"/>
          <w:szCs w:val="19"/>
        </w:rPr>
        <w:t xml:space="preserve">Radial pulse</w:t>
      </w:r>
    </w:p>
    <w:p>
      <w:pPr>
        <w:spacing w:after="140"/>
      </w:pPr>
      <w:r>
        <w:t xml:space="preserve">The pulse taken at the radial artery on the thumb side of the wrist.</w:t>
      </w:r>
    </w:p>
    <w:p>
      <w:pPr>
        <w:spacing w:after="20"/>
      </w:pPr>
      <w:r>
        <w:rPr>
          <w:rFonts w:ascii="Arial" w:cs="Arial" w:eastAsia="Arial" w:hAnsi="Arial"/>
          <w:b/>
          <w:bCs/>
          <w:sz w:val="19"/>
          <w:szCs w:val="19"/>
        </w:rPr>
        <w:t xml:space="preserve">Range of motion (rom)</w:t>
      </w:r>
    </w:p>
    <w:p>
      <w:pPr>
        <w:spacing w:after="140"/>
      </w:pPr>
      <w:r>
        <w:t xml:space="preserve">Exercises that move a joint through its full extent of movement to prevent stiffness and improve circulation.</w:t>
      </w:r>
    </w:p>
    <w:p>
      <w:pPr>
        <w:spacing w:after="20"/>
      </w:pPr>
      <w:r>
        <w:rPr>
          <w:rFonts w:ascii="Arial" w:cs="Arial" w:eastAsia="Arial" w:hAnsi="Arial"/>
          <w:b/>
          <w:bCs/>
          <w:sz w:val="19"/>
          <w:szCs w:val="19"/>
        </w:rPr>
        <w:t xml:space="preserve">Resident privacy</w:t>
      </w:r>
    </w:p>
    <w:p>
      <w:pPr>
        <w:spacing w:after="140"/>
      </w:pPr>
      <w:r>
        <w:t xml:space="preserve">Protecting a resident's personal space and information. This includes closing curtains, knocking before entering, and keeping conversations confidential.</w:t>
      </w:r>
    </w:p>
    <w:p>
      <w:pPr>
        <w:spacing w:after="20"/>
      </w:pPr>
      <w:r>
        <w:rPr>
          <w:rFonts w:ascii="Arial" w:cs="Arial" w:eastAsia="Arial" w:hAnsi="Arial"/>
          <w:b/>
          <w:bCs/>
          <w:sz w:val="19"/>
          <w:szCs w:val="19"/>
        </w:rPr>
        <w:t xml:space="preserve">Respiration</w:t>
      </w:r>
    </w:p>
    <w:p>
      <w:pPr>
        <w:spacing w:after="140"/>
      </w:pPr>
      <w:r>
        <w:t xml:space="preserve">The process of breathing, involving inhalation and exhalation.</w:t>
      </w:r>
    </w:p>
    <w:p>
      <w:pPr>
        <w:spacing w:after="20"/>
      </w:pPr>
      <w:r>
        <w:rPr>
          <w:rFonts w:ascii="Arial" w:cs="Arial" w:eastAsia="Arial" w:hAnsi="Arial"/>
          <w:b/>
          <w:bCs/>
          <w:sz w:val="19"/>
          <w:szCs w:val="19"/>
        </w:rPr>
        <w:t xml:space="preserve">Sequence</w:t>
      </w:r>
    </w:p>
    <w:p>
      <w:pPr>
        <w:spacing w:after="140"/>
      </w:pPr>
      <w:r>
        <w:t xml:space="preserve">The correct order in which steps must be performed during a skill. Following the correct sequence is crucial for effective and safe care.</w:t>
      </w:r>
    </w:p>
    <w:p>
      <w:pPr>
        <w:spacing w:after="20"/>
      </w:pPr>
      <w:r>
        <w:rPr>
          <w:rFonts w:ascii="Arial" w:cs="Arial" w:eastAsia="Arial" w:hAnsi="Arial"/>
          <w:b/>
          <w:bCs/>
          <w:sz w:val="19"/>
          <w:szCs w:val="19"/>
        </w:rPr>
        <w:t xml:space="preserve">Simulated care setting</w:t>
      </w:r>
    </w:p>
    <w:p>
      <w:pPr>
        <w:spacing w:after="140"/>
      </w:pPr>
      <w:r>
        <w:t xml:space="preserve">A mock environment designed to replicate a real healthcare setting, used for practicing and evaluating nurse aide skills.</w:t>
      </w:r>
    </w:p>
    <w:p>
      <w:pPr>
        <w:pStyle w:val="Heading1"/>
        <w:pageBreakBefore/>
      </w:pPr>
      <w:r>
        <w:t xml:space="preserve">Answer Key</w:t>
      </w:r>
    </w:p>
    <w:p>
      <w:pPr>
        <w:pStyle w:val="Heading3"/>
      </w:pPr>
      <w:r>
        <w:t xml:space="preserve">Chapter 1: Resident Care Skills: Hygiene, Mobility, and Nutrition</w:t>
      </w:r>
    </w:p>
    <w:p>
      <w:pPr>
        <w:spacing w:after="20"/>
      </w:pPr>
      <w:r>
        <w:rPr>
          <w:b/>
          <w:bCs/>
        </w:rPr>
        <w:t xml:space="preserve">1. </w:t>
      </w:r>
      <w:r>
        <w:rPr>
          <w:b/>
          <w:bCs/>
        </w:rPr>
        <w:t xml:space="preserve">What are three critical steps to remember when making an occupied bed?</w:t>
      </w:r>
    </w:p>
    <w:p>
      <w:pPr>
        <w:spacing w:after="140"/>
      </w:pPr>
      <w:r>
        <w:t xml:space="preserve">Three critical steps are maintaining resident privacy by using a bath blanket, raising side rails before turning the resident, and ensuring no wrinkles remain in the sheets to prevent skin irritation or breakdown. These steps ensure comfort, safety, and proper skin care.</w:t>
      </w:r>
    </w:p>
    <w:p>
      <w:pPr>
        <w:spacing w:after="20"/>
      </w:pPr>
      <w:r>
        <w:rPr>
          <w:b/>
          <w:bCs/>
        </w:rPr>
        <w:t xml:space="preserve">2. </w:t>
      </w:r>
      <w:r>
        <w:rPr>
          <w:b/>
          <w:bCs/>
        </w:rPr>
        <w:t xml:space="preserve">Why is it important to avoid applying lotion between a resident's toes during foot care?</w:t>
      </w:r>
    </w:p>
    <w:p>
      <w:pPr>
        <w:spacing w:after="140"/>
      </w:pPr>
      <w:r>
        <w:t xml:space="preserve">Applying lotion between a resident's toes can create a moist environment. This moisture can promote the growth of fungi and bacteria, leading to skin breakdown, infection, or fungal conditions like athlete's foot. Thorough drying is also essential for the same reason.</w:t>
      </w:r>
    </w:p>
    <w:p>
      <w:pPr>
        <w:spacing w:after="20"/>
      </w:pPr>
      <w:r>
        <w:rPr>
          <w:b/>
          <w:bCs/>
        </w:rPr>
        <w:t xml:space="preserve">3. </w:t>
      </w:r>
      <w:r>
        <w:rPr>
          <w:b/>
          <w:bCs/>
        </w:rPr>
        <w:t xml:space="preserve">When performing Range of Motion (ROM) exercises, what is the most important safety principle to follow?</w:t>
      </w:r>
    </w:p>
    <w:p>
      <w:pPr>
        <w:spacing w:after="140"/>
      </w:pPr>
      <w:r>
        <w:t xml:space="preserve">The most important safety principle is to never force a joint past the point of resistance or pain. You must stop the exercise immediately if the resident reports any discomfort. Supporting the limb above and below the joint is also crucial.</w:t>
      </w:r>
    </w:p>
    <w:p>
      <w:pPr>
        <w:spacing w:after="20"/>
      </w:pPr>
      <w:r>
        <w:rPr>
          <w:b/>
          <w:bCs/>
        </w:rPr>
        <w:t xml:space="preserve">4. </w:t>
      </w:r>
      <w:r>
        <w:rPr>
          <w:b/>
          <w:bCs/>
        </w:rPr>
        <w:t xml:space="preserve">Describe two common mistakes CNAs make when using a gait belt for ambulation or transfers.</w:t>
      </w:r>
    </w:p>
    <w:p>
      <w:pPr>
        <w:spacing w:after="140"/>
      </w:pPr>
      <w:r>
        <w:t xml:space="preserve">One common mistake is applying the gait belt over bare skin or breasts, which can cause discomfort or injury. Another mistake is applying the belt too loosely, which prevents it from providing proper support and a secure grasp, increasing the risk of falls.</w:t>
      </w:r>
    </w:p>
    <w:p>
      <w:pPr>
        <w:spacing w:after="20"/>
      </w:pPr>
      <w:r>
        <w:rPr>
          <w:b/>
          <w:bCs/>
        </w:rPr>
        <w:t xml:space="preserve">5. </w:t>
      </w:r>
      <w:r>
        <w:rPr>
          <w:b/>
          <w:bCs/>
        </w:rPr>
        <w:t xml:space="preserve">What is the primary reason a resident should remain upright for at least 30 minutes after eating?</w:t>
      </w:r>
    </w:p>
    <w:p>
      <w:pPr>
        <w:spacing w:after="140"/>
      </w:pPr>
      <w:r>
        <w:t xml:space="preserve">Remaining upright for at least 30 minutes after eating helps prevent aspiration and aids digestion. This position allows gravity to assist food movement through the digestive tract and reduces the risk of food or fluids refluxing into the esophagus and potentially entering the lungs.</w:t>
      </w:r>
    </w:p>
    <w:p>
      <w:pPr>
        <w:pStyle w:val="Heading3"/>
      </w:pPr>
      <w:r>
        <w:t xml:space="preserve">Chapter 2: Resident Care Essentials: Hygiene, Mobility, and Dressing</w:t>
      </w:r>
    </w:p>
    <w:p>
      <w:pPr>
        <w:spacing w:after="20"/>
      </w:pPr>
      <w:r>
        <w:rPr>
          <w:b/>
          <w:bCs/>
        </w:rPr>
        <w:t xml:space="preserve">1. </w:t>
      </w:r>
      <w:r>
        <w:rPr>
          <w:b/>
          <w:bCs/>
        </w:rPr>
        <w:t xml:space="preserve">Describe the critical steps for proper handwashing technique.</w:t>
      </w:r>
    </w:p>
    <w:p>
      <w:pPr>
        <w:spacing w:after="140"/>
      </w:pPr>
      <w:r>
        <w:t xml:space="preserve">Proper handwashing involves wetting hands with warm water, applying soap, and lathering for at least 20 seconds, scrubbing all hand surfaces. Rinse thoroughly with fingertips pointing downwards. Dry hands with a clean paper towel and use the towel to turn off the faucet.</w:t>
      </w:r>
    </w:p>
    <w:p>
      <w:pPr>
        <w:spacing w:after="20"/>
      </w:pPr>
      <w:r>
        <w:rPr>
          <w:b/>
          <w:bCs/>
        </w:rPr>
        <w:t xml:space="preserve">2. </w:t>
      </w:r>
      <w:r>
        <w:rPr>
          <w:b/>
          <w:bCs/>
        </w:rPr>
        <w:t xml:space="preserve">When providing mouth care to a resident with natural teeth, what supplies do you need, and what is a key safety measure?</w:t>
      </w:r>
    </w:p>
    <w:p>
      <w:pPr>
        <w:spacing w:after="140"/>
      </w:pPr>
      <w:r>
        <w:t xml:space="preserve">You need a toothbrush, toothpaste, emesis basin, cup of water, gloves, and a towel. A key safety measure is to ensure the head of the bed is raised to prevent aspiration, and the call light is within reach.</w:t>
      </w:r>
    </w:p>
    <w:p>
      <w:pPr>
        <w:spacing w:after="20"/>
      </w:pPr>
      <w:r>
        <w:rPr>
          <w:b/>
          <w:bCs/>
        </w:rPr>
        <w:t xml:space="preserve">3. </w:t>
      </w:r>
      <w:r>
        <w:rPr>
          <w:b/>
          <w:bCs/>
        </w:rPr>
        <w:t xml:space="preserve">Explain the "POW" principle when dressing a resident with a weak arm.</w:t>
      </w:r>
    </w:p>
    <w:p>
      <w:pPr>
        <w:spacing w:after="140"/>
      </w:pPr>
      <w:r>
        <w:t xml:space="preserve">The "POW" principle stands for "Put On Weak, Take Off Strong." This means when dressing a resident with a weak arm, you always put the clothing on the weak arm first. When undressing, you take the clothing off the strong arm first.</w:t>
      </w:r>
    </w:p>
    <w:p>
      <w:pPr>
        <w:spacing w:after="20"/>
      </w:pPr>
      <w:r>
        <w:rPr>
          <w:b/>
          <w:bCs/>
        </w:rPr>
        <w:t xml:space="preserve">4. </w:t>
      </w:r>
      <w:r>
        <w:rPr>
          <w:b/>
          <w:bCs/>
        </w:rPr>
        <w:t xml:space="preserve">Why is it important to line the sink with a washcloth or paper towels when cleaning dentures?</w:t>
      </w:r>
    </w:p>
    <w:p>
      <w:pPr>
        <w:spacing w:after="140"/>
      </w:pPr>
      <w:r>
        <w:t xml:space="preserve">Lining the sink with a washcloth or paper towels is important to prevent the dentures from breaking if they are accidentally dropped during the cleaning process. Dentures are fragile and can easily crack or chip on hard surfaces.</w:t>
      </w:r>
    </w:p>
    <w:p>
      <w:pPr>
        <w:spacing w:after="20"/>
      </w:pPr>
      <w:r>
        <w:rPr>
          <w:b/>
          <w:bCs/>
        </w:rPr>
        <w:t xml:space="preserve">5. </w:t>
      </w:r>
      <w:r>
        <w:rPr>
          <w:b/>
          <w:bCs/>
        </w:rPr>
        <w:t xml:space="preserve">List three key considerations when performing passive Range of Motion (ROM) exercises for a resident's shoulder.</w:t>
      </w:r>
    </w:p>
    <w:p>
      <w:pPr>
        <w:spacing w:after="140"/>
      </w:pPr>
      <w:r>
        <w:t xml:space="preserve">Three key considerations are: always move the joint slowly and gently, never force the joint beyond the point of comfort or resistance, and stop immediately if the resident reports any pain. Support the limb at the joint and distal to it.</w:t>
      </w:r>
    </w:p>
    <w:p>
      <w:pPr>
        <w:pStyle w:val="Heading3"/>
      </w:pPr>
      <w:r>
        <w:t xml:space="preserve">Chapter 3: Assisting with Daily Needs and Vital Signs</w:t>
      </w:r>
    </w:p>
    <w:p>
      <w:pPr>
        <w:spacing w:after="20"/>
      </w:pPr>
      <w:r>
        <w:rPr>
          <w:b/>
          <w:bCs/>
        </w:rPr>
        <w:t xml:space="preserve">1. </w:t>
      </w:r>
      <w:r>
        <w:rPr>
          <w:b/>
          <w:bCs/>
        </w:rPr>
        <w:t xml:space="preserve">Why is it important to maintain resident privacy when assisting with a bedpan?</w:t>
      </w:r>
    </w:p>
    <w:p>
      <w:pPr>
        <w:spacing w:after="140"/>
      </w:pPr>
      <w:r>
        <w:t xml:space="preserve">Maintaining privacy respects the resident's dignity and promotes comfort during a very personal task. It helps them feel more at ease and can facilitate easier elimination, which is crucial for their well-being.</w:t>
      </w:r>
    </w:p>
    <w:p>
      <w:pPr>
        <w:spacing w:after="20"/>
      </w:pPr>
      <w:r>
        <w:rPr>
          <w:b/>
          <w:bCs/>
        </w:rPr>
        <w:t xml:space="preserve">2. </w:t>
      </w:r>
      <w:r>
        <w:rPr>
          <w:b/>
          <w:bCs/>
        </w:rPr>
        <w:t xml:space="preserve">What is a critical infection control step when measuring urine from a drainage bag?</w:t>
      </w:r>
    </w:p>
    <w:p>
      <w:pPr>
        <w:spacing w:after="140"/>
      </w:pPr>
      <w:r>
        <w:t xml:space="preserve">A critical step is to prevent the drainage spout from touching the inside or rim of the graduated cylinder. This prevents contamination of the measuring device and reduces the risk of introducing bacteria back into the drainage system, which could lead to infection.</w:t>
      </w:r>
    </w:p>
    <w:p>
      <w:pPr>
        <w:spacing w:after="20"/>
      </w:pPr>
      <w:r>
        <w:rPr>
          <w:b/>
          <w:bCs/>
        </w:rPr>
        <w:t xml:space="preserve">3. </w:t>
      </w:r>
      <w:r>
        <w:rPr>
          <w:b/>
          <w:bCs/>
        </w:rPr>
        <w:t xml:space="preserve">When providing a partial bed bath, why is it important to dry the resident's skin thoroughly, especially in skin folds?</w:t>
      </w:r>
    </w:p>
    <w:p>
      <w:pPr>
        <w:spacing w:after="140"/>
      </w:pPr>
      <w:r>
        <w:t xml:space="preserve">Thorough drying prevents moisture buildup in skin folds, which can lead to skin irritation, chafing, and breakdown. Moisture provides an ideal environment for bacterial and fungal growth, increasing the risk of skin infections and pressure injuries.</w:t>
      </w:r>
    </w:p>
    <w:p>
      <w:pPr>
        <w:spacing w:after="20"/>
      </w:pPr>
      <w:r>
        <w:rPr>
          <w:b/>
          <w:bCs/>
        </w:rPr>
        <w:t xml:space="preserve">4. </w:t>
      </w:r>
      <w:r>
        <w:rPr>
          <w:b/>
          <w:bCs/>
        </w:rPr>
        <w:t xml:space="preserve">How should a nurse aide ensure an accurate respiration count, and why is this method used?</w:t>
      </w:r>
    </w:p>
    <w:p>
      <w:pPr>
        <w:spacing w:after="140"/>
      </w:pPr>
      <w:r>
        <w:t xml:space="preserve">A nurse aide should count respirations without the resident's knowledge, often by pretending to take their pulse. This method is used because conscious awareness of breathing can cause a resident to involuntarily alter their natural breathing rate, rhythm, or depth, leading to an inaccurate reading.</w:t>
      </w:r>
    </w:p>
    <w:p>
      <w:pPr>
        <w:spacing w:after="20"/>
      </w:pPr>
      <w:r>
        <w:rPr>
          <w:b/>
          <w:bCs/>
        </w:rPr>
        <w:t xml:space="preserve">5. </w:t>
      </w:r>
      <w:r>
        <w:rPr>
          <w:b/>
          <w:bCs/>
        </w:rPr>
        <w:t xml:space="preserve">What common mistake should be avoided when taking a radial pulse, and why?</w:t>
      </w:r>
    </w:p>
    <w:p>
      <w:pPr>
        <w:spacing w:after="140"/>
      </w:pPr>
      <w:r>
        <w:t xml:space="preserve">The most common mistake is using the thumb to feel for the pulse. The thumb has its own pulse, which can be mistaken for the resident's pulse, leading to an inaccurate reading. Always use the tips of your index and middle fingers.</w:t>
      </w:r>
    </w:p>
    <w:p>
      <w:pPr>
        <w:pStyle w:val="Heading3"/>
      </w:pPr>
      <w:r>
        <w:t xml:space="preserve">Chapter 4: Skills Exam Playbook</w:t>
      </w:r>
    </w:p>
    <w:p>
      <w:pPr>
        <w:spacing w:after="20"/>
      </w:pPr>
      <w:r>
        <w:rPr>
          <w:b/>
          <w:bCs/>
        </w:rPr>
        <w:t xml:space="preserve">1. </w:t>
      </w:r>
      <w:r>
        <w:rPr>
          <w:b/>
          <w:bCs/>
        </w:rPr>
        <w:t xml:space="preserve">What are the two main parts of the CNA competency evaluation?</w:t>
      </w:r>
    </w:p>
    <w:p>
      <w:pPr>
        <w:spacing w:after="140"/>
      </w:pPr>
      <w:r>
        <w:t xml:space="preserve">The two main parts are a written (or oral) knowledge test and a hands-on skills evaluation. Both must be passed to achieve certification as a nurse aide.</w:t>
      </w:r>
    </w:p>
    <w:p>
      <w:pPr>
        <w:spacing w:after="20"/>
      </w:pPr>
      <w:r>
        <w:rPr>
          <w:b/>
          <w:bCs/>
        </w:rPr>
        <w:t xml:space="preserve">2. </w:t>
      </w:r>
      <w:r>
        <w:rPr>
          <w:b/>
          <w:bCs/>
        </w:rPr>
        <w:t xml:space="preserve">Name the four primary areas evaluators watch for during a skill performance.</w:t>
      </w:r>
    </w:p>
    <w:p>
      <w:pPr>
        <w:spacing w:after="140"/>
      </w:pPr>
      <w:r>
        <w:t xml:space="preserve">Evaluators primarily watch for infection control, resident rights, safety, and effective communication and comfort. Demonstrating proficiency in all these areas is crucial for a passing score.</w:t>
      </w:r>
    </w:p>
    <w:p>
      <w:pPr>
        <w:spacing w:after="20"/>
      </w:pPr>
      <w:r>
        <w:rPr>
          <w:b/>
          <w:bCs/>
        </w:rPr>
        <w:t xml:space="preserve">3. </w:t>
      </w:r>
      <w:r>
        <w:rPr>
          <w:b/>
          <w:bCs/>
        </w:rPr>
        <w:t xml:space="preserve">Why are 'critical elements' so important in the skills exam?</w:t>
      </w:r>
    </w:p>
    <w:p>
      <w:pPr>
        <w:spacing w:after="140"/>
      </w:pPr>
      <w:r>
        <w:t xml:space="preserve">Critical elements are specific steps that are absolutely essential for a skill's success. Missing even one critical element can lead to an automatic failure of that entire skill, regardless of how well other steps were performed.</w:t>
      </w:r>
    </w:p>
    <w:p>
      <w:pPr>
        <w:spacing w:after="20"/>
      </w:pPr>
      <w:r>
        <w:rPr>
          <w:b/>
          <w:bCs/>
        </w:rPr>
        <w:t xml:space="preserve">4. </w:t>
      </w:r>
      <w:r>
        <w:rPr>
          <w:b/>
          <w:bCs/>
        </w:rPr>
        <w:t xml:space="preserve">List three universal 'bookend' steps performed at the start or end of every skill.</w:t>
      </w:r>
    </w:p>
    <w:p>
      <w:pPr>
        <w:spacing w:after="140"/>
      </w:pPr>
      <w:r>
        <w:t xml:space="preserve">Three universal bookend steps include washing hands (at start and end), introducing yourself and explaining the task, and ensuring the call light is within reach before leaving. These 'indirect care' steps are scored for every skill.</w:t>
      </w:r>
    </w:p>
    <w:p>
      <w:pPr>
        <w:spacing w:after="20"/>
      </w:pPr>
      <w:r>
        <w:rPr>
          <w:b/>
          <w:bCs/>
        </w:rPr>
        <w:t xml:space="preserve">5. </w:t>
      </w:r>
      <w:r>
        <w:rPr>
          <w:b/>
          <w:bCs/>
        </w:rPr>
        <w:t xml:space="preserve">What should you do if you realize you made a mistake during a skill?</w:t>
      </w:r>
    </w:p>
    <w:p>
      <w:pPr>
        <w:spacing w:after="140"/>
      </w:pPr>
      <w:r>
        <w:t xml:space="preserve">If you realize you made a mistake, you should verbally acknowledge it and correct it. Most states allow you to fix an error before moving on to the next step or skill, so do not panic, just correct it and continue.</w:t>
      </w:r>
    </w:p>
    <w:p>
      <w:pPr>
        <w:spacing w:after="20"/>
      </w:pPr>
      <w:r>
        <w:rPr>
          <w:b/>
          <w:bCs/>
        </w:rPr>
        <w:t xml:space="preserve">6. </w:t>
      </w:r>
      <w:r>
        <w:rPr>
          <w:b/>
          <w:bCs/>
        </w:rPr>
        <w:t xml:space="preserve">How does verbalizing your actions help during the exam?</w:t>
      </w:r>
    </w:p>
    <w:p>
      <w:pPr>
        <w:spacing w:after="140"/>
      </w:pPr>
      <w:r>
        <w:t xml:space="preserve">Verbalizing your actions helps the evaluator credit steps that might be hard to see or observe directly. It also demonstrates your understanding of the procedure and your thought process, contributing to a deliberate and competent performance.</w:t>
      </w:r>
    </w:p>
    <w:p>
      <w:pPr>
        <w:pStyle w:val="Heading3"/>
      </w:pPr>
      <w:r>
        <w:t xml:space="preserve">Chapter 5: Final Assessment: CNA Skills Readiness</w:t>
      </w:r>
    </w:p>
    <w:p>
      <w:pPr>
        <w:spacing w:after="20"/>
      </w:pPr>
      <w:r>
        <w:rPr>
          <w:b/>
          <w:bCs/>
        </w:rPr>
        <w:t xml:space="preserve">1. </w:t>
      </w:r>
      <w:r>
        <w:rPr>
          <w:b/>
          <w:bCs/>
        </w:rPr>
        <w:t xml:space="preserve">What is the primary purpose of the 'Final Assessment: CNA Skills Readiness' quiz?</w:t>
      </w:r>
    </w:p>
    <w:p>
      <w:pPr>
        <w:spacing w:after="140"/>
      </w:pPr>
      <w:r>
        <w:t xml:space="preserve">The primary purpose is to serve as a comprehensive practice test before the state skills evaluation. It helps students identify their strengths and weaknesses across all testable nurse aide skills. This quiz allows them to confirm their understanding of critical steps and correct sequences, building confidence for the actual exam.</w:t>
      </w:r>
    </w:p>
    <w:p>
      <w:pPr>
        <w:spacing w:after="20"/>
      </w:pPr>
      <w:r>
        <w:rPr>
          <w:b/>
          <w:bCs/>
        </w:rPr>
        <w:t xml:space="preserve">2. </w:t>
      </w:r>
      <w:r>
        <w:rPr>
          <w:b/>
          <w:bCs/>
        </w:rPr>
        <w:t xml:space="preserve">Name two effective strategies for taking the final assessment quiz.</w:t>
      </w:r>
    </w:p>
    <w:p>
      <w:pPr>
        <w:spacing w:after="140"/>
      </w:pPr>
      <w:r>
        <w:t xml:space="preserve">Two effective strategies include reading each question carefully, paying attention to keywords, and visualizing the skill as you read about it. Another strategy is to focus on recalling the critical steps for each skill, as these are often key to correct answers and successful performance in the actual evaluation.</w:t>
      </w:r>
    </w:p>
    <w:p>
      <w:pPr>
        <w:spacing w:after="20"/>
      </w:pPr>
      <w:r>
        <w:rPr>
          <w:b/>
          <w:bCs/>
        </w:rPr>
        <w:t xml:space="preserve">3. </w:t>
      </w:r>
      <w:r>
        <w:rPr>
          <w:b/>
          <w:bCs/>
        </w:rPr>
        <w:t xml:space="preserve">How should you interpret your results from the final assessment quiz?</w:t>
      </w:r>
    </w:p>
    <w:p>
      <w:pPr>
        <w:spacing w:after="140"/>
      </w:pPr>
      <w:r>
        <w:t xml:space="preserve">When interpreting results, do not just look at your score. Focus on the questions you answered incorrectly. Use these as opportunities to identify specific skills or steps that require further review. This targeted approach helps you concentrate your study efforts on areas where you need the most improvement.</w:t>
      </w:r>
    </w:p>
    <w:p>
      <w:pPr>
        <w:spacing w:after="20"/>
      </w:pPr>
      <w:r>
        <w:rPr>
          <w:b/>
          <w:bCs/>
        </w:rPr>
        <w:t xml:space="preserve">4. </w:t>
      </w:r>
      <w:r>
        <w:rPr>
          <w:b/>
          <w:bCs/>
        </w:rPr>
        <w:t xml:space="preserve">What actions should you take after identifying areas of weakness from your quiz results?</w:t>
      </w:r>
    </w:p>
    <w:p>
      <w:pPr>
        <w:spacing w:after="140"/>
      </w:pPr>
      <w:r>
        <w:t xml:space="preserve">After identifying weaknesses, you should revisit the relevant course material, including video lessons and study guide sections. Re-watch demonstrations of the specific skills you struggled with. Most importantly, engage in hands-on practice of those skills, verbalizing each step to solidify your understanding and performance.</w:t>
      </w:r>
    </w:p>
    <w:p>
      <w:pPr>
        <w:spacing w:after="20"/>
      </w:pPr>
      <w:r>
        <w:rPr>
          <w:b/>
          <w:bCs/>
        </w:rPr>
        <w:t xml:space="preserve">5. </w:t>
      </w:r>
      <w:r>
        <w:rPr>
          <w:b/>
          <w:bCs/>
        </w:rPr>
        <w:t xml:space="preserve">List three common mistakes students make during skills evaluations and how to avoid them.</w:t>
      </w:r>
    </w:p>
    <w:p>
      <w:pPr>
        <w:spacing w:after="140"/>
      </w:pPr>
      <w:r>
        <w:t xml:space="preserve">Three common mistakes are forgetting hand hygiene, neglecting resident privacy, and skipping critical steps. To avoid these, always perform hand hygiene before and after resident contact. Ensure privacy by closing curtains or doors. Memorize and consistently perform all critical steps for each skill, as missing one can lead to failure.</w:t>
      </w:r>
    </w:p>
    <w:p>
      <w:pPr>
        <w:pStyle w:val="Heading1"/>
        <w:pageBreakBefore/>
      </w:pPr>
      <w:r>
        <w:t xml:space="preserve">Where to Go Next</w:t>
      </w:r>
    </w:p>
    <w:p>
      <w:pPr>
        <w:spacing w:after="140"/>
      </w:pPr>
      <w:r>
        <w:t xml:space="preserve">After completing this course, continue practicing all skills regularly. Repetition builds muscle memory and reinforces the correct procedures. Consider forming a study group to practice with peers and provide constructive feedback to one another.</w:t>
      </w:r>
    </w:p>
    <w:p>
      <w:pPr>
        <w:spacing w:after="140"/>
      </w:pPr>
      <w:r>
        <w:t xml:space="preserve">To further consolidate your knowledge, review the MegaCourse learning path periodically. Focus on any skills where you felt less confident. Consistent practice ensures that you maintain your proficiency and are ready for any clinical scenario.</w:t>
      </w:r>
    </w:p>
    <w:p>
      <w:pPr>
        <w:spacing w:after="140"/>
      </w:pPr>
      <w:r>
        <w:t xml:space="preserve">Once certified, explore advanced training opportunities in specialized areas of healthcare. Many CNAs pursue further education to become Licensed Practical Nurses (LPNs) or Registered Nurses (RNs). Your CNA certification is a strong foundation for a career in patient care.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megacourse.app/courses/cna-skills-test-prep-step-by-step-demonstrations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CNA SKILLS TEST PREP: STEP-BY-STEP DEMONSTRATIONS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CNA Skills Test Prep: Step-by-Step Demonstrations - Study Guide</dc:title>
  <dc:creator>MegaCourse</dc:creator>
  <dc:description>Official MegaCourse study guide for CNA Skills Test Prep: Step-by-Step Demonstrations</dc:description>
  <cp:lastModifiedBy>Un-named</cp:lastModifiedBy>
  <cp:revision>1</cp:revision>
  <dcterms:created xsi:type="dcterms:W3CDTF">2026-07-14T11:06:48.825Z</dcterms:created>
  <dcterms:modified xsi:type="dcterms:W3CDTF">2026-07-14T11:06:48.825Z</dcterms:modified>
</cp:coreProperties>
</file>

<file path=docProps/custom.xml><?xml version="1.0" encoding="utf-8"?>
<Properties xmlns="http://schemas.openxmlformats.org/officeDocument/2006/custom-properties" xmlns:vt="http://schemas.openxmlformats.org/officeDocument/2006/docPropsVTypes"/>
</file>