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Fallacies, Biases &amp; Rational Thinking</w:t>
      </w:r>
    </w:p>
    <w:p>
      <w:pPr>
        <w:spacing w:after="900"/>
        <w:jc w:val="center"/>
      </w:pPr>
      <w:r>
        <w:rPr>
          <w:i/>
          <w:iCs/>
          <w:color w:val="333333"/>
          <w:sz w:val="25"/>
          <w:szCs w:val="25"/>
        </w:rPr>
        <w:t xml:space="preserve">Name the fallacy, catch the bias: a field guide to broken arguments and how to fix them.</w:t>
      </w:r>
    </w:p>
    <w:p>
      <w:pPr>
        <w:spacing w:after="3200"/>
        <w:jc w:val="center"/>
      </w:pPr>
      <w:r>
        <w:rPr>
          <w:rFonts w:ascii="Arial" w:cs="Arial" w:eastAsia="Arial" w:hAnsi="Arial"/>
          <w:color w:val="444444"/>
          <w:spacing w:val="36"/>
          <w:sz w:val="17"/>
          <w:szCs w:val="17"/>
        </w:rPr>
        <w:t xml:space="preserve">Learning &amp; Study Skills   ·   Beginner   ·   4 Modules   ·   2 hr 31 min</w:t>
      </w:r>
    </w:p>
    <w:p>
      <w:pPr>
        <w:spacing w:after="160"/>
        <w:jc w:val="center"/>
      </w:pPr>
      <w:r>
        <w:rPr>
          <w:color w:val="333333"/>
          <w:sz w:val="19"/>
          <w:szCs w:val="19"/>
        </w:rPr>
        <w:t xml:space="preserve">Course by Wireless Philosophy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Fallacies, Biases &amp; Rational Thinking: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"Fallacies, Biases &amp; Rational Thinking", taught by Wireless Philosophy.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megacourse.app/courses/fallacies-biases-and-rational-thinking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study guide for "Fallacies, Biases &amp; Rational Thinking." This course provides a field guide to understanding broken arguments and how to fix them. You will learn to identify common errors in reasoning, both in others and in your own thoughts.</w:t>
      </w:r>
    </w:p>
    <w:p>
      <w:pPr>
        <w:spacing w:after="140"/>
      </w:pPr>
      <w:r>
        <w:t xml:space="preserve">Understanding fallacies and cognitive biases is a fundamental skill for clear thinking. It helps you make better decisions, engage in more productive discussions, and critically evaluate information. These abilities are essential in all aspects of life, from personal choices to professional interactions.</w:t>
      </w:r>
    </w:p>
    <w:p>
      <w:pPr>
        <w:spacing w:after="140"/>
      </w:pPr>
      <w:r>
        <w:t xml:space="preserve">This learning path is structured into 4 modules and 26 lessons, expertly taught by Wireless Philosophy. MegaCourse has curated this content, adding structure, clear learning outcomes, and progress tracking. This guide complements the video lessons, offering additional explanations, examples, and exercises to deepen your understanding.</w:t>
      </w:r>
    </w:p>
    <w:p>
      <w:pPr>
        <w:spacing w:after="140"/>
      </w:pPr>
      <w:r>
        <w:t xml:space="preserve">By the end of this course, you will possess practical tools to analyze arguments more effectively. You will be better equipped to construct sound arguments and to spot weaknesses in the reasoning of others.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26 lessons</w:t>
      </w:r>
    </w:p>
    <w:p>
      <w:pPr>
        <w:spacing w:after="60"/>
      </w:pPr>
      <w:r>
        <w:rPr>
          <w:rFonts w:ascii="Arial" w:cs="Arial" w:eastAsia="Arial" w:hAnsi="Arial"/>
          <w:b/>
          <w:bCs/>
          <w:sz w:val="18"/>
          <w:szCs w:val="18"/>
        </w:rPr>
        <w:t xml:space="preserve">Video instruction:  </w:t>
      </w:r>
      <w:r>
        <w:rPr>
          <w:sz w:val="20"/>
          <w:szCs w:val="20"/>
        </w:rPr>
        <w:t xml:space="preserve">About 2 hr 31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Wireless Philosophy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megacourse.app/courses/fallacies-biases-and-rational-thinking</w:t>
      </w:r>
    </w:p>
    <w:p>
      <w:pPr>
        <w:pStyle w:val="Heading2"/>
      </w:pPr>
      <w:r>
        <w:t xml:space="preserve">What You Will Learn</w:t>
      </w:r>
    </w:p>
    <w:p>
      <w:pPr>
        <w:pStyle w:val="ListParagraph"/>
        <w:numPr>
          <w:ilvl w:val="0"/>
          <w:numId w:val="1"/>
        </w:numPr>
        <w:spacing w:after="60"/>
      </w:pPr>
      <w:r>
        <w:t xml:space="preserve">Recognize the major formal and informal fallacies by name.</w:t>
      </w:r>
    </w:p>
    <w:p>
      <w:pPr>
        <w:pStyle w:val="ListParagraph"/>
        <w:numPr>
          <w:ilvl w:val="0"/>
          <w:numId w:val="1"/>
        </w:numPr>
        <w:spacing w:after="60"/>
      </w:pPr>
      <w:r>
        <w:t xml:space="preserve">Spot cognitive biases as they happen, especially your own.</w:t>
      </w:r>
    </w:p>
    <w:p>
      <w:pPr>
        <w:pStyle w:val="ListParagraph"/>
        <w:numPr>
          <w:ilvl w:val="0"/>
          <w:numId w:val="1"/>
        </w:numPr>
        <w:spacing w:after="60"/>
      </w:pPr>
      <w:r>
        <w:t xml:space="preserve">Steelman opposing arguments before responding.</w:t>
      </w:r>
    </w:p>
    <w:p>
      <w:pPr>
        <w:pStyle w:val="ListParagraph"/>
        <w:numPr>
          <w:ilvl w:val="0"/>
          <w:numId w:val="1"/>
        </w:numPr>
        <w:spacing w:after="60"/>
      </w:pPr>
      <w:r>
        <w:t xml:space="preserve">Reason better under uncertainty and disagreement.</w:t>
      </w:r>
    </w:p>
    <w:p>
      <w:pPr>
        <w:pStyle w:val="Heading2"/>
      </w:pPr>
      <w:r>
        <w:t xml:space="preserve">Who This Course Is For</w:t>
      </w:r>
    </w:p>
    <w:p>
      <w:pPr>
        <w:spacing w:after="140"/>
      </w:pPr>
      <w:r>
        <w:t xml:space="preserve">This course is for anyone interested in improving their critical thinking and reasoning skills. Whether you are a student, a professional, or simply curious about how arguments work, this material will serve you well. It is especially useful for those who wish to engage in more thoughtful discussions and avoid common errors in logic.</w:t>
      </w:r>
    </w:p>
    <w:p>
      <w:pPr>
        <w:spacing w:after="140"/>
      </w:pPr>
      <w:r>
        <w:t xml:space="preserve">No prior experience with philosophy, logic, or critical thinking is necessary. The course begins with fundamental concepts and builds from there. A willingness to engage with new ideas and reflect on your own thought processes is all you need to succeed.</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designed to work hand-in-hand with the video lessons on MegaCourse. The videos present the core concepts and examples. This guide offers supplementary material, including summaries, additional explanations, and practice exercises to reinforce your learning. Consider it your companion textbook.</w:t>
      </w:r>
    </w:p>
    <w:p>
      <w:pPr>
        <w:spacing w:after="140"/>
      </w:pPr>
      <w:r>
        <w:t xml:space="preserve">To get the most out of this course, we recommend a consistent pace. Watch the video lessons for a module, then use this guide to review the concepts. Work through any exercises provided. Active engagement with the material, rather than passive viewing, will significantly improve your retention and understanding.</w:t>
      </w:r>
    </w:p>
    <w:p>
      <w:pPr>
        <w:spacing w:after="140"/>
      </w:pPr>
      <w:r>
        <w:t xml:space="preserve">This guide also includes review questions and a glossary of terms. Use these features to test your comprehension after each module and to quickly reference definitions. Regularly reviewing key concepts will help solidify your knowledge.</w:t>
      </w:r>
    </w:p>
    <w:p>
      <w:pPr>
        <w:pStyle w:val="Heading1"/>
        <w:pageBreakBefore/>
      </w:pPr>
      <w:r>
        <w:t xml:space="preserve">Chapter 1: Critical Thinking Fundamentals</w:t>
      </w:r>
    </w:p>
    <w:p>
      <w:pPr>
        <w:spacing w:after="140"/>
      </w:pPr>
      <w:r>
        <w:t xml:space="preserve">This chapter lays the groundwork for understanding how to evaluate information and arguments effectively. We begin by defining critical thinking and addressing a fundamental error in reasoning: confusing correlation with causation. You will learn to distinguish between different types of arguments and assess their strength.</w:t>
      </w:r>
    </w:p>
    <w:p>
      <w:pPr>
        <w:spacing w:after="140"/>
      </w:pPr>
      <w:r>
        <w:t xml:space="preserve">We then explore the essential criteria for evaluating deductive arguments, including validity, truth, and soundness. The chapter concludes with an introduction to Bayes' Theorem, a powerful tool for updating your beliefs systematically when faced with new evidence and uncertainty.</w:t>
      </w:r>
    </w:p>
    <w:p>
      <w:pPr>
        <w:pStyle w:val="Heading2"/>
      </w:pPr>
      <w:r>
        <w:t xml:space="preserve">Introduction to Critical Thinking and Causal Reasoning</w:t>
      </w:r>
    </w:p>
    <w:p>
      <w:pPr>
        <w:spacing w:after="120"/>
      </w:pPr>
      <w:r>
        <w:rPr>
          <w:rFonts w:ascii="Arial" w:cs="Arial" w:eastAsia="Arial" w:hAnsi="Arial"/>
          <w:color w:val="666666"/>
          <w:sz w:val="15"/>
          <w:szCs w:val="15"/>
        </w:rPr>
        <w:t xml:space="preserve">Covers: CRITICAL THINKING - Fundamentals: Correlation and Causation (video, 7 min) · CRITICAL THINKING - Fundamentals: Introduction to Critical Thinking [HD] (video, 10 min)</w:t>
      </w:r>
    </w:p>
    <w:p>
      <w:pPr>
        <w:spacing w:after="140"/>
      </w:pPr>
      <w:r>
        <w:t xml:space="preserve">Critical thinking is the objective analysis and evaluation of information to form a judgment. It involves a set of skills and attitudes that enable you to reason clearly, identify biases, and solve problems systematically. This foundational skill is vital for making informed decisions, understanding complex issues, and avoiding manipulation in daily life and professional settings.</w:t>
      </w:r>
    </w:p>
    <w:p>
      <w:pPr>
        <w:spacing w:after="140"/>
      </w:pPr>
      <w:r>
        <w:t xml:space="preserve">A core aspect of critical thinking is understanding the relationship between correlation and causation. These terms are often confused, leading to significant errors in judgment. Correlation means that two or more things tend to occur together or change in similar ways. For example, ice cream sales and drowning incidents both increase during the summer months. They are correlated.</w:t>
      </w:r>
    </w:p>
    <w:p>
      <w:pPr>
        <w:spacing w:after="140"/>
      </w:pPr>
      <w:r>
        <w:t xml:space="preserve">Causation, however, means that one event or variable directly brings about another. If you eat a poisonous mushroom, it </w:t>
      </w:r>
      <w:r>
        <w:rPr>
          <w:i/>
          <w:iCs/>
        </w:rPr>
        <w:t xml:space="preserve">causes</w:t>
      </w:r>
      <w:r>
        <w:t xml:space="preserve"> illness. The key distinction is that correlation does not automatically imply causation. Just because two things happen concurrently does not mean one caused the other. In the ice cream and drowning example, neither causes the other. Instead, a third factor, hot weather, causes both. Hot weather leads more people to buy ice cream and also leads more people to swim, increasing the chance of drownings.</w:t>
      </w:r>
    </w:p>
    <w:p>
      <w:pPr>
        <w:spacing w:after="140"/>
      </w:pPr>
      <w:r>
        <w:t xml:space="preserve">Mistaking correlation for causation is a common logical error called the </w:t>
      </w:r>
      <w:r>
        <w:rPr>
          <w:i/>
          <w:iCs/>
        </w:rPr>
        <w:t xml:space="preserve">post hoc ergo propter hoc</w:t>
      </w:r>
      <w:r>
        <w:t xml:space="preserve"> fallacy, Latin for "after this, therefore because of this." This fallacy assumes that because event B happened after event A, event A must have caused event B. For instance, a sports team might win a game after a player wears a new pair of socks. Concluding the socks </w:t>
      </w:r>
      <w:r>
        <w:rPr>
          <w:i/>
          <w:iCs/>
        </w:rPr>
        <w:t xml:space="preserve">caused</w:t>
      </w:r>
      <w:r>
        <w:t xml:space="preserve"> the win is a causal fallacy. The win and the socks are merely correlated, if at all, and likely coincidental.</w:t>
      </w:r>
    </w:p>
    <w:p>
      <w:pPr>
        <w:spacing w:after="140"/>
      </w:pPr>
      <w:r>
        <w:t xml:space="preserve">To avoid this error, always consider alternative explanations when you observe a correlation. Ask yourself:</w:t>
      </w:r>
    </w:p>
    <w:p>
      <w:pPr>
        <w:pStyle w:val="ListParagraph"/>
        <w:numPr>
          <w:ilvl w:val="0"/>
          <w:numId w:val="1"/>
        </w:numPr>
        <w:spacing w:after="60"/>
      </w:pPr>
      <w:r>
        <w:t xml:space="preserve">Is there a third variable that could be causing both events?</w:t>
      </w:r>
    </w:p>
    <w:p>
      <w:pPr>
        <w:pStyle w:val="ListParagraph"/>
        <w:numPr>
          <w:ilvl w:val="0"/>
          <w:numId w:val="1"/>
        </w:numPr>
        <w:spacing w:after="60"/>
      </w:pPr>
      <w:r>
        <w:t xml:space="preserve">Could the causality be reversed? (Does B cause A instead of A causing B?)</w:t>
      </w:r>
    </w:p>
    <w:p>
      <w:pPr>
        <w:pStyle w:val="ListParagraph"/>
        <w:numPr>
          <w:ilvl w:val="0"/>
          <w:numId w:val="1"/>
        </w:numPr>
        <w:spacing w:after="60"/>
      </w:pPr>
      <w:r>
        <w:t xml:space="preserve">Is the correlation merely a coincidence?</w:t>
      </w:r>
    </w:p>
    <w:p>
      <w:pPr>
        <w:spacing w:after="140"/>
      </w:pPr>
      <w:r>
        <w:t xml:space="preserve">Rigorous scientific methods, such as controlled experiments, are often necessary to establish causation. These experiments isolate variables to determine if a change in one directly produces a change in another. In everyday reasoning, we must be careful not to jump to causal conclusions based solely on observed correlations. Practice identifying correlations in news reports or advertisements. Then, consciously brainstorm at least two alternative explanations before accepting any implied causal link.</w:t>
      </w:r>
    </w:p>
    <w:p>
      <w:pPr>
        <w:pStyle w:val="Heading2"/>
      </w:pPr>
      <w:r>
        <w:t xml:space="preserve">Deductive and Abductive Arguments</w:t>
      </w:r>
    </w:p>
    <w:p>
      <w:pPr>
        <w:spacing w:after="120"/>
      </w:pPr>
      <w:r>
        <w:rPr>
          <w:rFonts w:ascii="Arial" w:cs="Arial" w:eastAsia="Arial" w:hAnsi="Arial"/>
          <w:color w:val="666666"/>
          <w:sz w:val="15"/>
          <w:szCs w:val="15"/>
        </w:rPr>
        <w:t xml:space="preserve">Covers: CRITICAL THINKING - Fundamentals: Deductive Arguments (video, 6 min) · CRITICAL THINKING - Fundamentals: Abductive Arguments (video, 6 min)</w:t>
      </w:r>
    </w:p>
    <w:p>
      <w:pPr>
        <w:spacing w:after="140"/>
      </w:pPr>
      <w:r>
        <w:t xml:space="preserve">Arguments are fundamental to critical thinking. An argument is a set of statements, called premises, that are offered in support of another statement, called the conclusion. Understanding the different types of arguments helps us evaluate their strength and purpose.</w:t>
      </w:r>
    </w:p>
    <w:p>
      <w:pPr>
        <w:pStyle w:val="Heading4"/>
        <w:spacing w:after="80" w:before="200"/>
      </w:pPr>
      <w:r>
        <w:t xml:space="preserve">Deductive Arguments</w:t>
      </w:r>
    </w:p>
    <w:p>
      <w:pPr>
        <w:spacing w:after="140"/>
      </w:pPr>
      <w:r>
        <w:t xml:space="preserve">Deductive arguments aim to provide conclusions that are guaranteed to be true if their premises are true. They move from general principles to specific conclusions. The defining characteristic of a deductive argument is its structure: if the premises logically entail the conclusion, the argument is considered </w:t>
      </w:r>
      <w:r>
        <w:rPr>
          <w:i/>
          <w:iCs/>
        </w:rPr>
        <w:t xml:space="preserve">valid</w:t>
      </w:r>
      <w:r>
        <w:t xml:space="preserve">. In a valid deductive argument, it is impossible for all the premises to be true and the conclusion to be false simultaneously.</w:t>
      </w:r>
    </w:p>
    <w:p>
      <w:pPr>
        <w:spacing w:after="140"/>
      </w:pPr>
      <w:r>
        <w:t xml:space="preserve">Consider this classic example:</w:t>
      </w:r>
    </w:p>
    <w:p>
      <w:pPr>
        <w:pStyle w:val="ListParagraph"/>
        <w:numPr>
          <w:ilvl w:val="0"/>
          <w:numId w:val="2"/>
        </w:numPr>
        <w:spacing w:after="60"/>
      </w:pPr>
      <w:r>
        <w:t xml:space="preserve">All humans are mortal. (Premise 1)</w:t>
      </w:r>
    </w:p>
    <w:p>
      <w:pPr>
        <w:pStyle w:val="ListParagraph"/>
        <w:numPr>
          <w:ilvl w:val="0"/>
          <w:numId w:val="2"/>
        </w:numPr>
        <w:spacing w:after="60"/>
      </w:pPr>
      <w:r>
        <w:t xml:space="preserve">Socrates is human. (Premise 2)</w:t>
      </w:r>
    </w:p>
    <w:p>
      <w:pPr>
        <w:pStyle w:val="ListParagraph"/>
        <w:numPr>
          <w:ilvl w:val="0"/>
          <w:numId w:val="2"/>
        </w:numPr>
        <w:spacing w:after="60"/>
      </w:pPr>
      <w:r>
        <w:t xml:space="preserve">Therefore, Socrates is mortal. (Conclusion)</w:t>
      </w:r>
    </w:p>
    <w:p>
      <w:pPr>
        <w:spacing w:after="140"/>
      </w:pPr>
      <w:r>
        <w:t xml:space="preserve">If premises 1 and 2 are true, then conclusion 3 </w:t>
      </w:r>
      <w:r>
        <w:rPr>
          <w:i/>
          <w:iCs/>
        </w:rPr>
        <w:t xml:space="preserve">must</w:t>
      </w:r>
      <w:r>
        <w:t xml:space="preserve"> be true. There is no way for Socrates to be human and for all humans to be mortal, yet for Socrates not to be mortal. This argument is deductively valid. The strength of a deductive argument lies in its certainty, provided the premises hold.</w:t>
      </w:r>
    </w:p>
    <w:p>
      <w:pPr>
        <w:pStyle w:val="Heading4"/>
        <w:spacing w:after="80" w:before="200"/>
      </w:pPr>
      <w:r>
        <w:t xml:space="preserve">Abductive Arguments</w:t>
      </w:r>
    </w:p>
    <w:p>
      <w:pPr>
        <w:spacing w:after="140"/>
      </w:pPr>
      <w:r>
        <w:t xml:space="preserve">Abductive arguments, also known as inference to the best explanation, start with an observation or a set of observations and then seek the simplest and most likely explanation for them. Unlike deductive arguments, abductive arguments do not guarantee the truth of their conclusions. Instead, they aim for the </w:t>
      </w:r>
      <w:r>
        <w:rPr>
          <w:i/>
          <w:iCs/>
        </w:rPr>
        <w:t xml:space="preserve">most probable</w:t>
      </w:r>
      <w:r>
        <w:t xml:space="preserve"> or </w:t>
      </w:r>
      <w:r>
        <w:rPr>
          <w:i/>
          <w:iCs/>
        </w:rPr>
        <w:t xml:space="preserve">most reasonable</w:t>
      </w:r>
      <w:r>
        <w:t xml:space="preserve"> explanation among competing possibilities.</w:t>
      </w:r>
    </w:p>
    <w:p>
      <w:pPr>
        <w:spacing w:after="140"/>
      </w:pPr>
      <w:r>
        <w:t xml:space="preserve">Imagine you walk into your kitchen and find a half-eaten sandwich on the counter and crumbs on the floor. An abductive argument might conclude:</w:t>
      </w:r>
    </w:p>
    <w:p>
      <w:pPr>
        <w:pStyle w:val="ListParagraph"/>
        <w:numPr>
          <w:ilvl w:val="0"/>
          <w:numId w:val="2"/>
        </w:numPr>
        <w:spacing w:after="60"/>
      </w:pPr>
      <w:r>
        <w:t xml:space="preserve">There is a half-eaten sandwich on the counter.</w:t>
      </w:r>
    </w:p>
    <w:p>
      <w:pPr>
        <w:pStyle w:val="ListParagraph"/>
        <w:numPr>
          <w:ilvl w:val="0"/>
          <w:numId w:val="2"/>
        </w:numPr>
        <w:spacing w:after="60"/>
      </w:pPr>
      <w:r>
        <w:t xml:space="preserve">There are crumbs on the floor.</w:t>
      </w:r>
    </w:p>
    <w:p>
      <w:pPr>
        <w:pStyle w:val="ListParagraph"/>
        <w:numPr>
          <w:ilvl w:val="0"/>
          <w:numId w:val="2"/>
        </w:numPr>
        <w:spacing w:after="60"/>
      </w:pPr>
      <w:r>
        <w:t xml:space="preserve">Therefore, my roommate must have made and eaten a sandwich recently.</w:t>
      </w:r>
    </w:p>
    <w:p>
      <w:pPr>
        <w:spacing w:after="140"/>
      </w:pPr>
      <w:r>
        <w:t xml:space="preserve">This is the </w:t>
      </w:r>
      <w:r>
        <w:rPr>
          <w:i/>
          <w:iCs/>
        </w:rPr>
        <w:t xml:space="preserve">best explanation</w:t>
      </w:r>
      <w:r>
        <w:t xml:space="preserve"> based on the evidence, but it is not guaranteed. Perhaps a burglar broke in, ate half a sandwich, and left crumbs. Or maybe a very clever squirrel managed to open the fridge. While these are possibilities, the roommate explanation is generally the most plausible. Abductive reasoning is common in scientific discovery, medical diagnosis, and everyday problem-solving, where we often work backward from effects to infer causes.</w:t>
      </w:r>
    </w:p>
    <w:p>
      <w:pPr>
        <w:spacing w:after="140"/>
      </w:pPr>
      <w:r>
        <w:t xml:space="preserve">The key difference is the goal: deduction aims for certainty based on logical necessity, while abduction aims for the most probable explanation based on available evidence. To practice, take a simple observation from your day. Try to construct a deductive argument that might relate to it (if possible) and an abductive argument that explains it.</w:t>
      </w:r>
    </w:p>
    <w:p>
      <w:pPr>
        <w:pStyle w:val="Heading2"/>
      </w:pPr>
      <w:r>
        <w:t xml:space="preserve">Validity, Truth, and Soundness in Arguments</w:t>
      </w:r>
    </w:p>
    <w:p>
      <w:pPr>
        <w:spacing w:after="120"/>
      </w:pPr>
      <w:r>
        <w:rPr>
          <w:rFonts w:ascii="Arial" w:cs="Arial" w:eastAsia="Arial" w:hAnsi="Arial"/>
          <w:color w:val="666666"/>
          <w:sz w:val="15"/>
          <w:szCs w:val="15"/>
        </w:rPr>
        <w:t xml:space="preserve">Covers: CRITICAL THINKING - Fundamentals: Validity [HD] (video, 7 min) · CRITICAL THINKING - Fundamentals: Truth and Validity [HD] (video, 7 min) · CRITICAL THINKING - Fundamentals: Soundness [HD] (video, 5 min)</w:t>
      </w:r>
    </w:p>
    <w:p>
      <w:pPr>
        <w:spacing w:after="140"/>
      </w:pPr>
      <w:r>
        <w:t xml:space="preserve">When evaluating deductive arguments, three crucial concepts come into play: validity, truth, and soundness. Understanding these distinctions is essential for correctly assessing an argument's strength.</w:t>
      </w:r>
    </w:p>
    <w:p>
      <w:pPr>
        <w:pStyle w:val="Heading4"/>
        <w:spacing w:after="80" w:before="200"/>
      </w:pPr>
      <w:r>
        <w:t xml:space="preserve">Validity</w:t>
      </w:r>
    </w:p>
    <w:p>
      <w:pPr>
        <w:spacing w:after="140"/>
      </w:pPr>
      <w:r>
        <w:t xml:space="preserve">Validity refers to the </w:t>
      </w:r>
      <w:r>
        <w:rPr>
          <w:i/>
          <w:iCs/>
        </w:rPr>
        <w:t xml:space="preserve">logical structure</w:t>
      </w:r>
      <w:r>
        <w:t xml:space="preserve"> of an argument. A deductive argument is valid if its conclusion logically follows from its premises. This means that if all the premises were true, the conclusion </w:t>
      </w:r>
      <w:r>
        <w:rPr>
          <w:i/>
          <w:iCs/>
        </w:rPr>
        <w:t xml:space="preserve">would have to be true</w:t>
      </w:r>
      <w:r>
        <w:t xml:space="preserve">. Validity is about the form of the argument, not the actual factual accuracy of its statements. An argument can be valid even if its premises are false.</w:t>
      </w:r>
    </w:p>
    <w:p>
      <w:pPr>
        <w:spacing w:after="140"/>
      </w:pPr>
      <w:r>
        <w:t xml:space="preserve">Consider this example:</w:t>
      </w:r>
    </w:p>
    <w:p>
      <w:pPr>
        <w:pStyle w:val="ListParagraph"/>
        <w:numPr>
          <w:ilvl w:val="0"/>
          <w:numId w:val="2"/>
        </w:numPr>
        <w:spacing w:after="60"/>
      </w:pPr>
      <w:r>
        <w:t xml:space="preserve">All birds can fly.</w:t>
      </w:r>
    </w:p>
    <w:p>
      <w:pPr>
        <w:pStyle w:val="ListParagraph"/>
        <w:numPr>
          <w:ilvl w:val="0"/>
          <w:numId w:val="2"/>
        </w:numPr>
        <w:spacing w:after="60"/>
      </w:pPr>
      <w:r>
        <w:t xml:space="preserve">Penguins are birds.</w:t>
      </w:r>
    </w:p>
    <w:p>
      <w:pPr>
        <w:pStyle w:val="ListParagraph"/>
        <w:numPr>
          <w:ilvl w:val="0"/>
          <w:numId w:val="2"/>
        </w:numPr>
        <w:spacing w:after="60"/>
      </w:pPr>
      <w:r>
        <w:t xml:space="preserve">Therefore, penguins can fly.</w:t>
      </w:r>
    </w:p>
    <w:p>
      <w:pPr>
        <w:spacing w:after="140"/>
      </w:pPr>
      <w:r>
        <w:t xml:space="preserve">This argument is </w:t>
      </w:r>
      <w:r>
        <w:rPr>
          <w:i/>
          <w:iCs/>
        </w:rPr>
        <w:t xml:space="preserve">valid</w:t>
      </w:r>
      <w:r>
        <w:t xml:space="preserve">. If premises 1 and 2 were true, conclusion 3 would necessarily follow. However, premise 1 (All birds can fly) is false, and consequently, the conclusion is also false. The argument's structure is correct, but its content is not factually accurate.</w:t>
      </w:r>
    </w:p>
    <w:p>
      <w:pPr>
        <w:spacing w:after="140"/>
      </w:pPr>
      <w:r>
        <w:t xml:space="preserve">An </w:t>
      </w:r>
      <w:r>
        <w:rPr>
          <w:i/>
          <w:iCs/>
        </w:rPr>
        <w:t xml:space="preserve">invalid</w:t>
      </w:r>
      <w:r>
        <w:t xml:space="preserve"> argument is one where the conclusion does not necessarily follow from the premises, even if the premises were true. For example:</w:t>
      </w:r>
    </w:p>
    <w:p>
      <w:pPr>
        <w:pStyle w:val="ListParagraph"/>
        <w:numPr>
          <w:ilvl w:val="0"/>
          <w:numId w:val="2"/>
        </w:numPr>
        <w:spacing w:after="60"/>
      </w:pPr>
      <w:r>
        <w:t xml:space="preserve">All dogs are mammals.</w:t>
      </w:r>
    </w:p>
    <w:p>
      <w:pPr>
        <w:pStyle w:val="ListParagraph"/>
        <w:numPr>
          <w:ilvl w:val="0"/>
          <w:numId w:val="2"/>
        </w:numPr>
        <w:spacing w:after="60"/>
      </w:pPr>
      <w:r>
        <w:t xml:space="preserve">My pet is a mammal.</w:t>
      </w:r>
    </w:p>
    <w:p>
      <w:pPr>
        <w:pStyle w:val="ListParagraph"/>
        <w:numPr>
          <w:ilvl w:val="0"/>
          <w:numId w:val="2"/>
        </w:numPr>
        <w:spacing w:after="60"/>
      </w:pPr>
      <w:r>
        <w:t xml:space="preserve">Therefore, my pet is a dog.</w:t>
      </w:r>
    </w:p>
    <w:p>
      <w:pPr>
        <w:spacing w:after="140"/>
      </w:pPr>
      <w:r>
        <w:t xml:space="preserve">This argument is </w:t>
      </w:r>
      <w:r>
        <w:rPr>
          <w:i/>
          <w:iCs/>
        </w:rPr>
        <w:t xml:space="preserve">invalid</w:t>
      </w:r>
      <w:r>
        <w:t xml:space="preserve">. Even if both premises are true, my pet could be a cat, a horse, or any other mammal. The conclusion is not guaranteed by the premises.</w:t>
      </w:r>
    </w:p>
    <w:p>
      <w:pPr>
        <w:pStyle w:val="Heading4"/>
        <w:spacing w:after="80" w:before="200"/>
      </w:pPr>
      <w:r>
        <w:t xml:space="preserve">Truth</w:t>
      </w:r>
    </w:p>
    <w:p>
      <w:pPr>
        <w:spacing w:after="140"/>
      </w:pPr>
      <w:r>
        <w:t xml:space="preserve">Truth refers to the factual accuracy of the </w:t>
      </w:r>
      <w:r>
        <w:rPr>
          <w:i/>
          <w:iCs/>
        </w:rPr>
        <w:t xml:space="preserve">premises</w:t>
      </w:r>
      <w:r>
        <w:t xml:space="preserve"> and the </w:t>
      </w:r>
      <w:r>
        <w:rPr>
          <w:i/>
          <w:iCs/>
        </w:rPr>
        <w:t xml:space="preserve">conclusion</w:t>
      </w:r>
      <w:r>
        <w:t xml:space="preserve"> as individual statements. A statement is true if it accurately reflects reality. For example, the statement "The Earth revolves around the Sun" is true. The statement "All birds can fly" is false. Truth is determined by empirical observation or established facts, not by the argument's structure.</w:t>
      </w:r>
    </w:p>
    <w:p>
      <w:pPr>
        <w:pStyle w:val="Heading4"/>
        <w:spacing w:after="80" w:before="200"/>
      </w:pPr>
      <w:r>
        <w:t xml:space="preserve">Soundness</w:t>
      </w:r>
    </w:p>
    <w:p>
      <w:pPr>
        <w:spacing w:after="140"/>
      </w:pPr>
      <w:r>
        <w:t xml:space="preserve">An argument is </w:t>
      </w:r>
      <w:r>
        <w:rPr>
          <w:i/>
          <w:iCs/>
        </w:rPr>
        <w:t xml:space="preserve">sound</w:t>
      </w:r>
      <w:r>
        <w:t xml:space="preserve"> if and only if it meets two conditions:</w:t>
      </w:r>
    </w:p>
    <w:p>
      <w:pPr>
        <w:pStyle w:val="ListParagraph"/>
        <w:numPr>
          <w:ilvl w:val="0"/>
          <w:numId w:val="2"/>
        </w:numPr>
        <w:spacing w:after="60"/>
      </w:pPr>
      <w:r>
        <w:t xml:space="preserve">It is </w:t>
      </w:r>
      <w:r>
        <w:rPr>
          <w:i/>
          <w:iCs/>
        </w:rPr>
        <w:t xml:space="preserve">valid</w:t>
      </w:r>
      <w:r>
        <w:t xml:space="preserve"> (its conclusion logically follows from its premises).</w:t>
      </w:r>
    </w:p>
    <w:p>
      <w:pPr>
        <w:pStyle w:val="ListParagraph"/>
        <w:numPr>
          <w:ilvl w:val="0"/>
          <w:numId w:val="2"/>
        </w:numPr>
        <w:spacing w:after="60"/>
      </w:pPr>
      <w:r>
        <w:t xml:space="preserve">All of its </w:t>
      </w:r>
      <w:r>
        <w:rPr>
          <w:i/>
          <w:iCs/>
        </w:rPr>
        <w:t xml:space="preserve">premises are true</w:t>
      </w:r>
      <w:r>
        <w:t xml:space="preserve">.</w:t>
      </w:r>
    </w:p>
    <w:p>
      <w:pPr>
        <w:spacing w:after="140"/>
      </w:pPr>
      <w:r>
        <w:t xml:space="preserve">Soundness is the highest standard for a deductive argument. If an argument is sound, its conclusion is guaranteed to be true. A sound argument is both logically impeccable and factually correct.</w:t>
      </w:r>
    </w:p>
    <w:p>
      <w:pPr>
        <w:spacing w:after="140"/>
      </w:pPr>
      <w:r>
        <w:t xml:space="preserve">Let's revisit the Socrates example:</w:t>
      </w:r>
    </w:p>
    <w:p>
      <w:pPr>
        <w:pStyle w:val="ListParagraph"/>
        <w:numPr>
          <w:ilvl w:val="0"/>
          <w:numId w:val="2"/>
        </w:numPr>
        <w:spacing w:after="60"/>
      </w:pPr>
      <w:r>
        <w:t xml:space="preserve">All humans are mortal. (True premise)</w:t>
      </w:r>
    </w:p>
    <w:p>
      <w:pPr>
        <w:pStyle w:val="ListParagraph"/>
        <w:numPr>
          <w:ilvl w:val="0"/>
          <w:numId w:val="2"/>
        </w:numPr>
        <w:spacing w:after="60"/>
      </w:pPr>
      <w:r>
        <w:t xml:space="preserve">Socrates is human. (True premise)</w:t>
      </w:r>
    </w:p>
    <w:p>
      <w:pPr>
        <w:pStyle w:val="ListParagraph"/>
        <w:numPr>
          <w:ilvl w:val="0"/>
          <w:numId w:val="2"/>
        </w:numPr>
        <w:spacing w:after="60"/>
      </w:pPr>
      <w:r>
        <w:t xml:space="preserve">Therefore, Socrates is mortal. (True conclusion)</w:t>
      </w:r>
    </w:p>
    <w:p>
      <w:pPr>
        <w:spacing w:after="140"/>
      </w:pPr>
      <w:r>
        <w:t xml:space="preserve">This argument is valid (the conclusion necessarily follows) and all its premises are true. Therefore, it is a </w:t>
      </w:r>
      <w:r>
        <w:rPr>
          <w:i/>
          <w:iCs/>
        </w:rPr>
        <w:t xml:space="preserve">sound</w:t>
      </w:r>
      <w:r>
        <w:t xml:space="preserve"> argument. Its conclusion is undeniably true.</w:t>
      </w:r>
    </w:p>
    <w:p>
      <w:pPr>
        <w:spacing w:after="140"/>
      </w:pPr>
      <w:r>
        <w:t xml:space="preserve">It is crucial to understand that an argument can be valid without being sound (if it has false premises). An argument can have true premises and a true conclusion but still be invalid (if the conclusion does not logically follow). Only when both validity and true premises are present is an argument sound. When evaluating an argument, first check its structure for validity. Then, assess the factual accuracy of each premise. Only if both checks pass can you confidently accept the conclusion as true.</w:t>
      </w:r>
    </w:p>
    <w:p>
      <w:pPr>
        <w:pStyle w:val="Heading2"/>
      </w:pPr>
      <w:r>
        <w:t xml:space="preserve">Reasoning Under Uncertainty: Bayes' Theorem</w:t>
      </w:r>
    </w:p>
    <w:p>
      <w:pPr>
        <w:spacing w:after="120"/>
      </w:pPr>
      <w:r>
        <w:rPr>
          <w:rFonts w:ascii="Arial" w:cs="Arial" w:eastAsia="Arial" w:hAnsi="Arial"/>
          <w:color w:val="666666"/>
          <w:sz w:val="15"/>
          <w:szCs w:val="15"/>
        </w:rPr>
        <w:t xml:space="preserve">Covers: CRITICAL THINKING - Fundamentals: Bayes' Theorem [HD] (video, 6 min)</w:t>
      </w:r>
    </w:p>
    <w:p>
      <w:pPr>
        <w:spacing w:after="140"/>
      </w:pPr>
      <w:r>
        <w:t xml:space="preserve">Much of our reasoning in daily life involves uncertainty. We rarely have perfect information, and our beliefs must be updated as new evidence emerges. Bayes' Theorem provides a mathematical framework for doing precisely this: it allows us to calculate the probability of a hypothesis being true given new evidence, by taking into account its initial probability.</w:t>
      </w:r>
    </w:p>
    <w:p>
      <w:pPr>
        <w:spacing w:after="140"/>
      </w:pPr>
      <w:r>
        <w:t xml:space="preserve">Bayes' Theorem is expressed as:</w:t>
      </w:r>
    </w:p>
    <w:p>
      <w:pPr>
        <w:keepLines/>
        <w:shd w:fill="F5F5F5" w:val="clear"/>
        <w:spacing w:after="160" w:line="252"/>
        <w:ind w:left="227" w:right="227"/>
      </w:pPr>
      <w:r>
        <w:rPr>
          <w:rFonts w:ascii="Consolas" w:cs="Consolas" w:eastAsia="Consolas" w:hAnsi="Consolas"/>
          <w:sz w:val="17"/>
          <w:szCs w:val="17"/>
        </w:rPr>
        <w:t xml:space="preserve">P(A|B) = P(B|A) * P(A) / P(B)</w:t>
      </w:r>
    </w:p>
    <w:p>
      <w:pPr>
        <w:spacing w:after="140"/>
      </w:pPr>
      <w:r>
        <w:t xml:space="preserve">Let's break down the components:</w:t>
      </w:r>
    </w:p>
    <w:p>
      <w:pPr>
        <w:pStyle w:val="ListParagraph"/>
        <w:numPr>
          <w:ilvl w:val="0"/>
          <w:numId w:val="1"/>
        </w:numPr>
        <w:spacing w:after="60"/>
      </w:pPr>
      <w:r>
        <w:rPr>
          <w:rFonts w:ascii="Consolas" w:cs="Consolas" w:eastAsia="Consolas" w:hAnsi="Consolas"/>
          <w:sz w:val="18"/>
          <w:szCs w:val="18"/>
        </w:rPr>
        <w:t xml:space="preserve">P(A|B)</w:t>
      </w:r>
      <w:r>
        <w:t xml:space="preserve">: This is the </w:t>
      </w:r>
      <w:r>
        <w:rPr>
          <w:i/>
          <w:iCs/>
        </w:rPr>
        <w:t xml:space="preserve">posterior probability</w:t>
      </w:r>
      <w:r>
        <w:t xml:space="preserve">, the probability of hypothesis A being true </w:t>
      </w:r>
      <w:r>
        <w:rPr>
          <w:i/>
          <w:iCs/>
        </w:rPr>
        <w:t xml:space="preserve">after</w:t>
      </w:r>
      <w:r>
        <w:t xml:space="preserve"> we have observed evidence B. This is what we want to find.</w:t>
      </w:r>
    </w:p>
    <w:p>
      <w:pPr>
        <w:pStyle w:val="ListParagraph"/>
        <w:numPr>
          <w:ilvl w:val="0"/>
          <w:numId w:val="1"/>
        </w:numPr>
        <w:spacing w:after="60"/>
      </w:pPr>
      <w:r>
        <w:rPr>
          <w:rFonts w:ascii="Consolas" w:cs="Consolas" w:eastAsia="Consolas" w:hAnsi="Consolas"/>
          <w:sz w:val="18"/>
          <w:szCs w:val="18"/>
        </w:rPr>
        <w:t xml:space="preserve">P(B|A)</w:t>
      </w:r>
      <w:r>
        <w:t xml:space="preserve">: This is the </w:t>
      </w:r>
      <w:r>
        <w:rPr>
          <w:i/>
          <w:iCs/>
        </w:rPr>
        <w:t xml:space="preserve">likelihood</w:t>
      </w:r>
      <w:r>
        <w:t xml:space="preserve">, the probability of observing evidence B </w:t>
      </w:r>
      <w:r>
        <w:rPr>
          <w:i/>
          <w:iCs/>
        </w:rPr>
        <w:t xml:space="preserve">if</w:t>
      </w:r>
      <w:r>
        <w:t xml:space="preserve"> hypothesis A is true.</w:t>
      </w:r>
    </w:p>
    <w:p>
      <w:pPr>
        <w:pStyle w:val="ListParagraph"/>
        <w:numPr>
          <w:ilvl w:val="0"/>
          <w:numId w:val="1"/>
        </w:numPr>
        <w:spacing w:after="60"/>
      </w:pPr>
      <w:r>
        <w:rPr>
          <w:rFonts w:ascii="Consolas" w:cs="Consolas" w:eastAsia="Consolas" w:hAnsi="Consolas"/>
          <w:sz w:val="18"/>
          <w:szCs w:val="18"/>
        </w:rPr>
        <w:t xml:space="preserve">P(A)</w:t>
      </w:r>
      <w:r>
        <w:t xml:space="preserve">: This is the </w:t>
      </w:r>
      <w:r>
        <w:rPr>
          <w:i/>
          <w:iCs/>
        </w:rPr>
        <w:t xml:space="preserve">prior probability</w:t>
      </w:r>
      <w:r>
        <w:t xml:space="preserve">, our initial belief in the probability of hypothesis A being true </w:t>
      </w:r>
      <w:r>
        <w:rPr>
          <w:i/>
          <w:iCs/>
        </w:rPr>
        <w:t xml:space="preserve">before</w:t>
      </w:r>
      <w:r>
        <w:t xml:space="preserve"> observing evidence B.</w:t>
      </w:r>
    </w:p>
    <w:p>
      <w:pPr>
        <w:pStyle w:val="ListParagraph"/>
        <w:numPr>
          <w:ilvl w:val="0"/>
          <w:numId w:val="1"/>
        </w:numPr>
        <w:spacing w:after="60"/>
      </w:pPr>
      <w:r>
        <w:rPr>
          <w:rFonts w:ascii="Consolas" w:cs="Consolas" w:eastAsia="Consolas" w:hAnsi="Consolas"/>
          <w:sz w:val="18"/>
          <w:szCs w:val="18"/>
        </w:rPr>
        <w:t xml:space="preserve">P(B)</w:t>
      </w:r>
      <w:r>
        <w:t xml:space="preserve">: This is the </w:t>
      </w:r>
      <w:r>
        <w:rPr>
          <w:i/>
          <w:iCs/>
        </w:rPr>
        <w:t xml:space="preserve">marginal probability</w:t>
      </w:r>
      <w:r>
        <w:t xml:space="preserve"> of observing evidence B, regardless of whether A is true or not. It acts as a normalizing factor.</w:t>
      </w:r>
    </w:p>
    <w:p>
      <w:pPr>
        <w:spacing w:after="140"/>
      </w:pPr>
      <w:r>
        <w:t xml:space="preserve">To calculate </w:t>
      </w:r>
      <w:r>
        <w:rPr>
          <w:rFonts w:ascii="Consolas" w:cs="Consolas" w:eastAsia="Consolas" w:hAnsi="Consolas"/>
          <w:sz w:val="18"/>
          <w:szCs w:val="18"/>
        </w:rPr>
        <w:t xml:space="preserve">P(B)</w:t>
      </w:r>
      <w:r>
        <w:t xml:space="preserve">, we often use the law of total probability: </w:t>
      </w:r>
      <w:r>
        <w:rPr>
          <w:rFonts w:ascii="Consolas" w:cs="Consolas" w:eastAsia="Consolas" w:hAnsi="Consolas"/>
          <w:sz w:val="18"/>
          <w:szCs w:val="18"/>
        </w:rPr>
        <w:t xml:space="preserve">P(B) = P(B|A) * P(A) + P(B|not A) * P(not A)</w:t>
      </w:r>
      <w:r>
        <w:t xml:space="preserve">.</w:t>
      </w:r>
    </w:p>
    <w:p>
      <w:pPr>
        <w:spacing w:after="140"/>
      </w:pPr>
      <w:r>
        <w:t xml:space="preserve">Let's illustrate with a common example: medical testing. Suppose a rare disease affects 1 in 1,000 people. A test for this disease is 99% accurate, meaning:</w:t>
      </w:r>
    </w:p>
    <w:p>
      <w:pPr>
        <w:pStyle w:val="ListParagraph"/>
        <w:numPr>
          <w:ilvl w:val="0"/>
          <w:numId w:val="1"/>
        </w:numPr>
        <w:spacing w:after="60"/>
      </w:pPr>
      <w:r>
        <w:t xml:space="preserve">If you have the disease, the test is positive 99% of the time (</w:t>
      </w:r>
      <w:r>
        <w:rPr>
          <w:rFonts w:ascii="Consolas" w:cs="Consolas" w:eastAsia="Consolas" w:hAnsi="Consolas"/>
          <w:sz w:val="18"/>
          <w:szCs w:val="18"/>
        </w:rPr>
        <w:t xml:space="preserve">P(Positive|Disease) = 0.99</w:t>
      </w:r>
      <w:r>
        <w:t xml:space="preserve">).</w:t>
      </w:r>
    </w:p>
    <w:p>
      <w:pPr>
        <w:pStyle w:val="ListParagraph"/>
        <w:numPr>
          <w:ilvl w:val="0"/>
          <w:numId w:val="1"/>
        </w:numPr>
        <w:spacing w:after="60"/>
      </w:pPr>
      <w:r>
        <w:t xml:space="preserve">If you do </w:t>
      </w:r>
      <w:r>
        <w:rPr>
          <w:i/>
          <w:iCs/>
        </w:rPr>
        <w:t xml:space="preserve">not</w:t>
      </w:r>
      <w:r>
        <w:t xml:space="preserve"> have the disease, the test is negative 99% of the time. This means it incorrectly gives a positive result 1% of the time (</w:t>
      </w:r>
      <w:r>
        <w:rPr>
          <w:rFonts w:ascii="Consolas" w:cs="Consolas" w:eastAsia="Consolas" w:hAnsi="Consolas"/>
          <w:sz w:val="18"/>
          <w:szCs w:val="18"/>
        </w:rPr>
        <w:t xml:space="preserve">P(Positive|No Disease) = 0.01</w:t>
      </w:r>
      <w:r>
        <w:t xml:space="preserve">).</w:t>
      </w:r>
    </w:p>
    <w:p>
      <w:pPr>
        <w:spacing w:after="140"/>
      </w:pPr>
      <w:r>
        <w:t xml:space="preserve">Now, imagine you take the test and it comes back positive. What is the actual probability that you have the disease?</w:t>
      </w:r>
    </w:p>
    <w:p>
      <w:pPr>
        <w:spacing w:after="140"/>
      </w:pPr>
      <w:r>
        <w:t xml:space="preserve">Here are our knowns:</w:t>
      </w:r>
    </w:p>
    <w:p>
      <w:pPr>
        <w:pStyle w:val="ListParagraph"/>
        <w:numPr>
          <w:ilvl w:val="0"/>
          <w:numId w:val="1"/>
        </w:numPr>
        <w:spacing w:after="60"/>
      </w:pPr>
      <w:r>
        <w:rPr>
          <w:rFonts w:ascii="Consolas" w:cs="Consolas" w:eastAsia="Consolas" w:hAnsi="Consolas"/>
          <w:sz w:val="18"/>
          <w:szCs w:val="18"/>
        </w:rPr>
        <w:t xml:space="preserve">P(Disease) = 0.001</w:t>
      </w:r>
      <w:r>
        <w:t xml:space="preserve"> (Prior probability of having the disease)</w:t>
      </w:r>
    </w:p>
    <w:p>
      <w:pPr>
        <w:pStyle w:val="ListParagraph"/>
        <w:numPr>
          <w:ilvl w:val="0"/>
          <w:numId w:val="1"/>
        </w:numPr>
        <w:spacing w:after="60"/>
      </w:pPr>
      <w:r>
        <w:rPr>
          <w:rFonts w:ascii="Consolas" w:cs="Consolas" w:eastAsia="Consolas" w:hAnsi="Consolas"/>
          <w:sz w:val="18"/>
          <w:szCs w:val="18"/>
        </w:rPr>
        <w:t xml:space="preserve">P(No Disease) = 1 - P(Disease) = 0.999</w:t>
      </w:r>
    </w:p>
    <w:p>
      <w:pPr>
        <w:pStyle w:val="ListParagraph"/>
        <w:numPr>
          <w:ilvl w:val="0"/>
          <w:numId w:val="1"/>
        </w:numPr>
        <w:spacing w:after="60"/>
      </w:pPr>
      <w:r>
        <w:rPr>
          <w:rFonts w:ascii="Consolas" w:cs="Consolas" w:eastAsia="Consolas" w:hAnsi="Consolas"/>
          <w:sz w:val="18"/>
          <w:szCs w:val="18"/>
        </w:rPr>
        <w:t xml:space="preserve">P(Positive|Disease) = 0.99</w:t>
      </w:r>
      <w:r>
        <w:t xml:space="preserve"> (Likelihood of a positive test if you have the disease)</w:t>
      </w:r>
    </w:p>
    <w:p>
      <w:pPr>
        <w:pStyle w:val="ListParagraph"/>
        <w:numPr>
          <w:ilvl w:val="0"/>
          <w:numId w:val="1"/>
        </w:numPr>
        <w:spacing w:after="60"/>
      </w:pPr>
      <w:r>
        <w:rPr>
          <w:rFonts w:ascii="Consolas" w:cs="Consolas" w:eastAsia="Consolas" w:hAnsi="Consolas"/>
          <w:sz w:val="18"/>
          <w:szCs w:val="18"/>
        </w:rPr>
        <w:t xml:space="preserve">P(Positive|No Disease) = 0.01</w:t>
      </w:r>
      <w:r>
        <w:t xml:space="preserve"> (Likelihood of a positive test if you do not have the disease)</w:t>
      </w:r>
    </w:p>
    <w:p>
      <w:pPr>
        <w:spacing w:after="140"/>
      </w:pPr>
      <w:r>
        <w:t xml:space="preserve">First, calculate </w:t>
      </w:r>
      <w:r>
        <w:rPr>
          <w:rFonts w:ascii="Consolas" w:cs="Consolas" w:eastAsia="Consolas" w:hAnsi="Consolas"/>
          <w:sz w:val="18"/>
          <w:szCs w:val="18"/>
        </w:rPr>
        <w:t xml:space="preserve">P(Positive)</w:t>
      </w:r>
      <w:r>
        <w:t xml:space="preserve">, the overall probability of a positive test:</w:t>
      </w:r>
    </w:p>
    <w:p>
      <w:pPr>
        <w:keepLines/>
        <w:shd w:fill="F5F5F5" w:val="clear"/>
        <w:spacing w:after="0" w:line="252"/>
        <w:ind w:left="227" w:right="227"/>
      </w:pPr>
      <w:r>
        <w:rPr>
          <w:rFonts w:ascii="Consolas" w:cs="Consolas" w:eastAsia="Consolas" w:hAnsi="Consolas"/>
          <w:sz w:val="17"/>
          <w:szCs w:val="17"/>
        </w:rPr>
        <w:t xml:space="preserve">P(Positive) = P(Positive|Disease) * P(Disease) + P(Positive|No Disease) * P(No Disease)</w:t>
      </w:r>
    </w:p>
    <w:p>
      <w:pPr>
        <w:keepLines/>
        <w:shd w:fill="F5F5F5" w:val="clear"/>
        <w:spacing w:after="0" w:line="252"/>
        <w:ind w:left="227" w:right="227"/>
      </w:pPr>
      <w:r>
        <w:rPr>
          <w:rFonts w:ascii="Consolas" w:cs="Consolas" w:eastAsia="Consolas" w:hAnsi="Consolas"/>
          <w:sz w:val="17"/>
          <w:szCs w:val="17"/>
        </w:rPr>
        <w:t xml:space="preserve">P(Positive) = (0.99 * 0.001) + (0.01 * 0.999)</w:t>
      </w:r>
    </w:p>
    <w:p>
      <w:pPr>
        <w:keepLines/>
        <w:shd w:fill="F5F5F5" w:val="clear"/>
        <w:spacing w:after="0" w:line="252"/>
        <w:ind w:left="227" w:right="227"/>
      </w:pPr>
      <w:r>
        <w:rPr>
          <w:rFonts w:ascii="Consolas" w:cs="Consolas" w:eastAsia="Consolas" w:hAnsi="Consolas"/>
          <w:sz w:val="17"/>
          <w:szCs w:val="17"/>
        </w:rPr>
        <w:t xml:space="preserve">P(Positive) = 0.00099 + 0.00999</w:t>
      </w:r>
    </w:p>
    <w:p>
      <w:pPr>
        <w:keepLines/>
        <w:shd w:fill="F5F5F5" w:val="clear"/>
        <w:spacing w:after="160" w:line="252"/>
        <w:ind w:left="227" w:right="227"/>
      </w:pPr>
      <w:r>
        <w:rPr>
          <w:rFonts w:ascii="Consolas" w:cs="Consolas" w:eastAsia="Consolas" w:hAnsi="Consolas"/>
          <w:sz w:val="17"/>
          <w:szCs w:val="17"/>
        </w:rPr>
        <w:t xml:space="preserve">P(Positive) = 0.01098</w:t>
      </w:r>
    </w:p>
    <w:p>
      <w:pPr>
        <w:spacing w:after="140"/>
      </w:pPr>
      <w:r>
        <w:t xml:space="preserve">Now, apply Bayes' Theorem to find </w:t>
      </w:r>
      <w:r>
        <w:rPr>
          <w:rFonts w:ascii="Consolas" w:cs="Consolas" w:eastAsia="Consolas" w:hAnsi="Consolas"/>
          <w:sz w:val="18"/>
          <w:szCs w:val="18"/>
        </w:rPr>
        <w:t xml:space="preserve">P(Disease|Positive)</w:t>
      </w:r>
      <w:r>
        <w:t xml:space="preserve">:</w:t>
      </w:r>
    </w:p>
    <w:p>
      <w:pPr>
        <w:keepLines/>
        <w:shd w:fill="F5F5F5" w:val="clear"/>
        <w:spacing w:after="0" w:line="252"/>
        <w:ind w:left="227" w:right="227"/>
      </w:pPr>
      <w:r>
        <w:rPr>
          <w:rFonts w:ascii="Consolas" w:cs="Consolas" w:eastAsia="Consolas" w:hAnsi="Consolas"/>
          <w:sz w:val="17"/>
          <w:szCs w:val="17"/>
        </w:rPr>
        <w:t xml:space="preserve">P(Disease|Positive) = P(Positive|Disease) * P(Disease) / P(Positive)</w:t>
      </w:r>
    </w:p>
    <w:p>
      <w:pPr>
        <w:keepLines/>
        <w:shd w:fill="F5F5F5" w:val="clear"/>
        <w:spacing w:after="0" w:line="252"/>
        <w:ind w:left="227" w:right="227"/>
      </w:pPr>
      <w:r>
        <w:rPr>
          <w:rFonts w:ascii="Consolas" w:cs="Consolas" w:eastAsia="Consolas" w:hAnsi="Consolas"/>
          <w:sz w:val="17"/>
          <w:szCs w:val="17"/>
        </w:rPr>
        <w:t xml:space="preserve">P(Disease|Positive) = 0.99 * 0.001 / 0.01098</w:t>
      </w:r>
    </w:p>
    <w:p>
      <w:pPr>
        <w:keepLines/>
        <w:shd w:fill="F5F5F5" w:val="clear"/>
        <w:spacing w:after="0" w:line="252"/>
        <w:ind w:left="227" w:right="227"/>
      </w:pPr>
      <w:r>
        <w:rPr>
          <w:rFonts w:ascii="Consolas" w:cs="Consolas" w:eastAsia="Consolas" w:hAnsi="Consolas"/>
          <w:sz w:val="17"/>
          <w:szCs w:val="17"/>
        </w:rPr>
        <w:t xml:space="preserve">P(Disease|Positive) = 0.00099 / 0.01098</w:t>
      </w:r>
    </w:p>
    <w:p>
      <w:pPr>
        <w:keepLines/>
        <w:shd w:fill="F5F5F5" w:val="clear"/>
        <w:spacing w:after="160" w:line="252"/>
        <w:ind w:left="227" w:right="227"/>
      </w:pPr>
      <w:r>
        <w:rPr>
          <w:rFonts w:ascii="Consolas" w:cs="Consolas" w:eastAsia="Consolas" w:hAnsi="Consolas"/>
          <w:sz w:val="17"/>
          <w:szCs w:val="17"/>
        </w:rPr>
        <w:t xml:space="preserve">P(Disease|Positive) ≈ 0.09016</w:t>
      </w:r>
    </w:p>
    <w:p>
      <w:pPr>
        <w:spacing w:after="140"/>
      </w:pPr>
      <w:r>
        <w:t xml:space="preserve">Despite the test being 99% accurate, if you test positive, your actual chance of having the disease is only about 9%. This counter-intuitive result highlights the importance of incorporating prior probabilities (the base rate of the disease) into our reasoning. Many people fall prey to the </w:t>
      </w:r>
      <w:r>
        <w:rPr>
          <w:i/>
          <w:iCs/>
        </w:rPr>
        <w:t xml:space="preserve">base rate fallacy</w:t>
      </w:r>
      <w:r>
        <w:t xml:space="preserve">, ignoring </w:t>
      </w:r>
      <w:r>
        <w:rPr>
          <w:rFonts w:ascii="Consolas" w:cs="Consolas" w:eastAsia="Consolas" w:hAnsi="Consolas"/>
          <w:sz w:val="18"/>
          <w:szCs w:val="18"/>
        </w:rPr>
        <w:t xml:space="preserve">P(A)</w:t>
      </w:r>
      <w:r>
        <w:t xml:space="preserve"> and overestimating the posterior probability. Bayes' Theorem helps us avoid such errors by systematically updating our beliefs. Practice working through similar probability scenarios, varying the prior probabilities and likelihoods to see how the posterior probability changes.</w:t>
      </w:r>
    </w:p>
    <w:p>
      <w:pPr>
        <w:pStyle w:val="Heading3"/>
      </w:pPr>
      <w:r>
        <w:t xml:space="preserve">Key Takeaways</w:t>
      </w:r>
    </w:p>
    <w:p>
      <w:pPr>
        <w:pStyle w:val="ListParagraph"/>
        <w:numPr>
          <w:ilvl w:val="0"/>
          <w:numId w:val="1"/>
        </w:numPr>
        <w:spacing w:after="60"/>
      </w:pPr>
      <w:r>
        <w:t xml:space="preserve">Critical thinking involves objective analysis, identifying biases, and evaluating arguments to form sound judgments.</w:t>
      </w:r>
    </w:p>
    <w:p>
      <w:pPr>
        <w:pStyle w:val="ListParagraph"/>
        <w:numPr>
          <w:ilvl w:val="0"/>
          <w:numId w:val="1"/>
        </w:numPr>
        <w:spacing w:after="60"/>
      </w:pPr>
      <w:r>
        <w:t xml:space="preserve">Correlation indicates a relationship between variables, but it does not imply that one causes the other; always seek direct causal links or confounding factors.</w:t>
      </w:r>
    </w:p>
    <w:p>
      <w:pPr>
        <w:pStyle w:val="ListParagraph"/>
        <w:numPr>
          <w:ilvl w:val="0"/>
          <w:numId w:val="1"/>
        </w:numPr>
        <w:spacing w:after="60"/>
      </w:pPr>
      <w:r>
        <w:t xml:space="preserve">Deductive arguments aim for certainty by guaranteeing the conclusion if premises are true, while abductive arguments seek the most probable explanation for observations.</w:t>
      </w:r>
    </w:p>
    <w:p>
      <w:pPr>
        <w:pStyle w:val="ListParagraph"/>
        <w:numPr>
          <w:ilvl w:val="0"/>
          <w:numId w:val="1"/>
        </w:numPr>
        <w:spacing w:after="60"/>
      </w:pPr>
      <w:r>
        <w:t xml:space="preserve">An argument's validity relates to its logical structure, ensuring the conclusion follows from premises, regardless of factual truth.</w:t>
      </w:r>
    </w:p>
    <w:p>
      <w:pPr>
        <w:pStyle w:val="ListParagraph"/>
        <w:numPr>
          <w:ilvl w:val="0"/>
          <w:numId w:val="1"/>
        </w:numPr>
        <w:spacing w:after="60"/>
      </w:pPr>
      <w:r>
        <w:t xml:space="preserve">Truth refers to the factual accuracy of individual statements within an argument, determined by empirical evidence or established facts.</w:t>
      </w:r>
    </w:p>
    <w:p>
      <w:pPr>
        <w:pStyle w:val="ListParagraph"/>
        <w:numPr>
          <w:ilvl w:val="0"/>
          <w:numId w:val="1"/>
        </w:numPr>
        <w:spacing w:after="60"/>
      </w:pPr>
      <w:r>
        <w:t xml:space="preserve">A sound argument is both valid in its structure and has all true premises, thereby guaranteeing a true conclusion.</w:t>
      </w:r>
    </w:p>
    <w:p>
      <w:pPr>
        <w:pStyle w:val="ListParagraph"/>
        <w:numPr>
          <w:ilvl w:val="0"/>
          <w:numId w:val="1"/>
        </w:numPr>
        <w:spacing w:after="60"/>
      </w:pPr>
      <w:r>
        <w:t xml:space="preserve">Bayes' Theorem provides a mathematical method to update beliefs about a hypothesis based on new evidence, by incorporating prior probabilities.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correlation and causation?</w:t>
      </w:r>
    </w:p>
    <w:p>
      <w:pPr>
        <w:spacing w:after="60"/>
      </w:pPr>
      <w:r>
        <w:t xml:space="preserve">2. </w:t>
      </w:r>
      <w:r>
        <w:t xml:space="preserve">Explain the distinction between a deductive and an abductive argument.</w:t>
      </w:r>
    </w:p>
    <w:p>
      <w:pPr>
        <w:spacing w:after="60"/>
      </w:pPr>
      <w:r>
        <w:t xml:space="preserve">3. </w:t>
      </w:r>
      <w:r>
        <w:t xml:space="preserve">Can an argument be valid but have a false conclusion? Explain.</w:t>
      </w:r>
    </w:p>
    <w:p>
      <w:pPr>
        <w:spacing w:after="60"/>
      </w:pPr>
      <w:r>
        <w:t xml:space="preserve">4. </w:t>
      </w:r>
      <w:r>
        <w:t xml:space="preserve">What does it mean for a deductive argument to be 'sound'?</w:t>
      </w:r>
    </w:p>
    <w:p>
      <w:pPr>
        <w:spacing w:after="60"/>
      </w:pPr>
      <w:r>
        <w:t xml:space="preserve">5. </w:t>
      </w:r>
      <w:r>
        <w:t xml:space="preserve">How does Bayes' Theorem help in reasoning under uncertainty?</w:t>
      </w:r>
    </w:p>
    <w:p>
      <w:pPr>
        <w:pStyle w:val="Heading1"/>
        <w:pageBreakBefore/>
      </w:pPr>
      <w:r>
        <w:t xml:space="preserve">Chapter 2: Formal and Informal Fallacies</w:t>
      </w:r>
    </w:p>
    <w:p>
      <w:pPr>
        <w:spacing w:after="140"/>
      </w:pPr>
      <w:r>
        <w:t xml:space="preserve">This chapter introduces the fundamental concept of fallacies: errors in reasoning that undermine the logical soundness of an argument. We distinguish between formal fallacies, which relate to an argument's structure, and informal fallacies, which arise from its content, context, or language. Understanding these distinctions is crucial for critically evaluating arguments and constructing sound ones of your own. </w:t>
      </w:r>
    </w:p>
    <w:p>
      <w:pPr>
        <w:spacing w:after="140"/>
      </w:pPr>
      <w:r>
        <w:t xml:space="preserve">We will explore several common informal fallacies, examining how they operate and providing practical strategies for identifying them. By the end of this chapter, you will be equipped to recognize these deceptive reasoning patterns in everyday discussions, media, and even your own thoughts.</w:t>
      </w:r>
    </w:p>
    <w:p>
      <w:pPr>
        <w:pStyle w:val="Heading2"/>
      </w:pPr>
      <w:r>
        <w:t xml:space="preserve">Identifying Errors in Reasoning: Formal and Informal Fallacies</w:t>
      </w:r>
    </w:p>
    <w:p>
      <w:pPr>
        <w:spacing w:after="120"/>
      </w:pPr>
      <w:r>
        <w:rPr>
          <w:rFonts w:ascii="Arial" w:cs="Arial" w:eastAsia="Arial" w:hAnsi="Arial"/>
          <w:color w:val="666666"/>
          <w:sz w:val="15"/>
          <w:szCs w:val="15"/>
        </w:rPr>
        <w:t xml:space="preserve">Covers: CRITICAL THINKING - Fallacies: Formal and Informal Fallacies (video, 7 min)</w:t>
      </w:r>
    </w:p>
    <w:p>
      <w:pPr>
        <w:spacing w:after="140"/>
      </w:pPr>
      <w:r>
        <w:t xml:space="preserve">Arguments are the bedrock of rational discourse. When we present an argument, we offer reasons or evidence (premises) to support a conclusion. A </w:t>
      </w:r>
      <w:r>
        <w:rPr>
          <w:i/>
          <w:iCs/>
        </w:rPr>
        <w:t xml:space="preserve">fallacy</w:t>
      </w:r>
      <w:r>
        <w:t xml:space="preserve"> is an error in reasoning that makes an argument unsound or invalid, even if its conclusion might happen to be true. Learning to identify fallacies is a critical skill. It allows you to evaluate the strength of others' arguments and to build more robust arguments yourself.</w:t>
      </w:r>
    </w:p>
    <w:p>
      <w:pPr>
        <w:spacing w:after="140"/>
      </w:pPr>
      <w:r>
        <w:t xml:space="preserve">There are two main categories of fallacies: formal and informal.</w:t>
      </w:r>
    </w:p>
    <w:p>
      <w:pPr>
        <w:pStyle w:val="Heading4"/>
        <w:spacing w:after="80" w:before="200"/>
      </w:pPr>
      <w:r>
        <w:t xml:space="preserve">Formal Fallacies</w:t>
      </w:r>
    </w:p>
    <w:p>
      <w:pPr>
        <w:spacing w:after="140"/>
      </w:pPr>
      <w:r>
        <w:t xml:space="preserve">Formal fallacies are errors in the </w:t>
      </w:r>
      <w:r>
        <w:rPr>
          <w:i/>
          <w:iCs/>
        </w:rPr>
        <w:t xml:space="preserve">structure</w:t>
      </w:r>
      <w:r>
        <w:t xml:space="preserve"> or </w:t>
      </w:r>
      <w:r>
        <w:rPr>
          <w:i/>
          <w:iCs/>
        </w:rPr>
        <w:t xml:space="preserve">form</w:t>
      </w:r>
      <w:r>
        <w:t xml:space="preserve"> of an argument. They occur when an argument's conclusion does not logically follow from its premises, regardless of whether those premises are actually true or false. The problem lies with the argument's blueprint. If an argument has a formal fallacy, it is </w:t>
      </w:r>
      <w:r>
        <w:rPr>
          <w:i/>
          <w:iCs/>
        </w:rPr>
        <w:t xml:space="preserve">invalid</w:t>
      </w:r>
      <w:r>
        <w:t xml:space="preserve">. A classic example is the fallacy of Affirming the Consequent:</w:t>
      </w:r>
    </w:p>
    <w:p>
      <w:pPr>
        <w:pStyle w:val="ListParagraph"/>
        <w:numPr>
          <w:ilvl w:val="0"/>
          <w:numId w:val="2"/>
        </w:numPr>
        <w:spacing w:after="60"/>
      </w:pPr>
      <w:r>
        <w:t xml:space="preserve">If it is raining, then the street is wet.</w:t>
      </w:r>
    </w:p>
    <w:p>
      <w:pPr>
        <w:pStyle w:val="ListParagraph"/>
        <w:numPr>
          <w:ilvl w:val="0"/>
          <w:numId w:val="2"/>
        </w:numPr>
        <w:spacing w:after="60"/>
      </w:pPr>
      <w:r>
        <w:t xml:space="preserve">The street is wet.</w:t>
      </w:r>
    </w:p>
    <w:p>
      <w:pPr>
        <w:pStyle w:val="ListParagraph"/>
        <w:numPr>
          <w:ilvl w:val="0"/>
          <w:numId w:val="2"/>
        </w:numPr>
        <w:spacing w:after="60"/>
      </w:pPr>
      <w:r>
        <w:t xml:space="preserve">Therefore, it is raining.</w:t>
      </w:r>
    </w:p>
    <w:p>
      <w:pPr>
        <w:spacing w:after="140"/>
      </w:pPr>
      <w:r>
        <w:t xml:space="preserve">This argument is formally invalid. While the premises might be true, the conclusion does not necessarily follow. The street could be wet for other reasons, such as a sprinkler or a burst pipe. The form of the argument is flawed. To identify a formal fallacy, you often need to abstract the argument's content and examine its logical pattern. If the pattern itself is inherently unsound, it is a formal fallacy.</w:t>
      </w:r>
    </w:p>
    <w:p>
      <w:pPr>
        <w:pStyle w:val="Heading4"/>
        <w:spacing w:after="80" w:before="200"/>
      </w:pPr>
      <w:r>
        <w:t xml:space="preserve">Informal Fallacies</w:t>
      </w:r>
    </w:p>
    <w:p>
      <w:pPr>
        <w:spacing w:after="140"/>
      </w:pPr>
      <w:r>
        <w:t xml:space="preserve">Informal fallacies are errors that arise from the </w:t>
      </w:r>
      <w:r>
        <w:rPr>
          <w:i/>
          <w:iCs/>
        </w:rPr>
        <w:t xml:space="preserve">content</w:t>
      </w:r>
      <w:r>
        <w:t xml:space="preserve">, </w:t>
      </w:r>
      <w:r>
        <w:rPr>
          <w:i/>
          <w:iCs/>
        </w:rPr>
        <w:t xml:space="preserve">context</w:t>
      </w:r>
      <w:r>
        <w:t xml:space="preserve">, or </w:t>
      </w:r>
      <w:r>
        <w:rPr>
          <w:i/>
          <w:iCs/>
        </w:rPr>
        <w:t xml:space="preserve">language</w:t>
      </w:r>
      <w:r>
        <w:t xml:space="preserve"> of an argument, rather than its pure logical form. These fallacies are often more subtle and can be highly persuasive because they exploit psychological biases, linguistic ambiguities, or irrelevant information. They make an argument appear stronger than it actually is. For instance, an argument might appeal to emotion instead of evidence, or it might attack the person making the argument rather than the argument itself. The premises might seem relevant, but upon closer inspection, they fail to provide adequate support for the conclusion.</w:t>
      </w:r>
    </w:p>
    <w:p>
      <w:pPr>
        <w:spacing w:after="140"/>
      </w:pPr>
      <w:r>
        <w:t xml:space="preserve">This chapter focuses on several common informal fallacies. Recognizing them requires careful attention to the specific words used, the background of the discussion, and the psychological impact the argument aims to achieve. Unlike formal fallacies, which are identified by analyzing structure, informal fallacies demand a deeper look into the substance and presentation of the reasoning. Developing this skill involves practice. When evaluating an argument, first consider if the premises, even if true, truly support the conclusion. Then, examine if any hidden assumptions or deceptive linguistic tricks are at play. This systematic approach helps uncover informal fallacies and strengthens your critical thinking abilities.</w:t>
      </w:r>
    </w:p>
    <w:p>
      <w:pPr>
        <w:pStyle w:val="Heading2"/>
      </w:pPr>
      <w:r>
        <w:t xml:space="preserve">Fallacies of Ambiguity: Equivocation, Composition, and Division</w:t>
      </w:r>
    </w:p>
    <w:p>
      <w:pPr>
        <w:spacing w:after="120"/>
      </w:pPr>
      <w:r>
        <w:rPr>
          <w:rFonts w:ascii="Arial" w:cs="Arial" w:eastAsia="Arial" w:hAnsi="Arial"/>
          <w:color w:val="666666"/>
          <w:sz w:val="15"/>
          <w:szCs w:val="15"/>
        </w:rPr>
        <w:t xml:space="preserve">Covers: CRITICAL THINKING - Fallacies: Equivocation [HD] (video, 7 min) · CRITICAL THINKING - Fallacies: Fallacy of Composition (video, 4 min) · CRITICAL THINKING - Fallacies: Fallacy of Division (video, 5 min)</w:t>
      </w:r>
    </w:p>
    <w:p>
      <w:pPr>
        <w:spacing w:after="140"/>
      </w:pPr>
      <w:r>
        <w:t xml:space="preserve">Some informal fallacies exploit the nuances and potential ambiguities of language. These fallacies manipulate meaning to create a seemingly valid argument where none exists. We will examine three such fallacies: equivocation, composition, and division.</w:t>
      </w:r>
    </w:p>
    <w:p>
      <w:pPr>
        <w:pStyle w:val="Heading4"/>
        <w:spacing w:after="80" w:before="200"/>
      </w:pPr>
      <w:r>
        <w:t xml:space="preserve">Equivocation</w:t>
      </w:r>
    </w:p>
    <w:p>
      <w:pPr>
        <w:spacing w:after="140"/>
      </w:pPr>
      <w:r>
        <w:t xml:space="preserve">Equivocation occurs when a key word or phrase in an argument is used with two or more different meanings, making the argument appear to connect ideas that are actually distinct. The shift in meaning often happens subtly, leading to a misleading conclusion. For the argument to be sound, the meaning of terms must remain consistent throughout. Consider this example:</w:t>
      </w:r>
    </w:p>
    <w:p>
      <w:pPr>
        <w:pStyle w:val="ListParagraph"/>
        <w:numPr>
          <w:ilvl w:val="0"/>
          <w:numId w:val="2"/>
        </w:numPr>
        <w:spacing w:after="60"/>
      </w:pPr>
      <w:r>
        <w:t xml:space="preserve">All trees have </w:t>
      </w:r>
      <w:r>
        <w:rPr>
          <w:b/>
          <w:bCs/>
        </w:rPr>
        <w:t xml:space="preserve">bark</w:t>
      </w:r>
      <w:r>
        <w:t xml:space="preserve">.</w:t>
      </w:r>
    </w:p>
    <w:p>
      <w:pPr>
        <w:pStyle w:val="ListParagraph"/>
        <w:numPr>
          <w:ilvl w:val="0"/>
          <w:numId w:val="2"/>
        </w:numPr>
        <w:spacing w:after="60"/>
      </w:pPr>
      <w:r>
        <w:t xml:space="preserve">My dog </w:t>
      </w:r>
      <w:r>
        <w:rPr>
          <w:b/>
          <w:bCs/>
        </w:rPr>
        <w:t xml:space="preserve">barks</w:t>
      </w:r>
      <w:r>
        <w:t xml:space="preserve">.</w:t>
      </w:r>
    </w:p>
    <w:p>
      <w:pPr>
        <w:pStyle w:val="ListParagraph"/>
        <w:numPr>
          <w:ilvl w:val="0"/>
          <w:numId w:val="2"/>
        </w:numPr>
        <w:spacing w:after="60"/>
      </w:pPr>
      <w:r>
        <w:t xml:space="preserve">Therefore, my dog is a tree.</w:t>
      </w:r>
    </w:p>
    <w:p>
      <w:pPr>
        <w:spacing w:after="140"/>
      </w:pPr>
      <w:r>
        <w:t xml:space="preserve">Here, the word "bark" is used in two different senses: the outer covering of a tree and the sound a dog makes. The argument relies on treating these two distinct meanings as if they were the same, leading to an absurd conclusion. A more subtle instance might be: "The </w:t>
      </w:r>
      <w:r>
        <w:rPr>
          <w:b/>
          <w:bCs/>
        </w:rPr>
        <w:t xml:space="preserve">end</w:t>
      </w:r>
      <w:r>
        <w:t xml:space="preserve"> of a thing is its perfection; death is the </w:t>
      </w:r>
      <w:r>
        <w:rPr>
          <w:b/>
          <w:bCs/>
        </w:rPr>
        <w:t xml:space="preserve">end</w:t>
      </w:r>
      <w:r>
        <w:t xml:space="preserve"> of life; therefore, death is the perfection of life." In this case, "end" shifts from meaning goal or purpose to meaning termination. To spot equivocation, pay close attention to words that have multiple definitions. Ask yourself if the meaning of a crucial term remains constant across all premises and the conclusion. If it changes, you have likely found an equivocation.</w:t>
      </w:r>
    </w:p>
    <w:p>
      <w:pPr>
        <w:pStyle w:val="Heading4"/>
        <w:spacing w:after="80" w:before="200"/>
      </w:pPr>
      <w:r>
        <w:t xml:space="preserve">Fallacy of Composition</w:t>
      </w:r>
    </w:p>
    <w:p>
      <w:pPr>
        <w:spacing w:after="140"/>
      </w:pPr>
      <w:r>
        <w:t xml:space="preserve">This fallacy incorrectly assumes that what is true of the parts of a whole must also be true of the whole itself. It wrongly transfers a property from individual members or components to the entire group or system. For example:</w:t>
      </w:r>
    </w:p>
    <w:p>
      <w:pPr>
        <w:pStyle w:val="ListParagraph"/>
        <w:numPr>
          <w:ilvl w:val="0"/>
          <w:numId w:val="1"/>
        </w:numPr>
        <w:spacing w:after="60"/>
      </w:pPr>
      <w:r>
        <w:t xml:space="preserve">"Each player on the basketball team is an excellent athlete. Therefore, the team itself is an excellent team."</w:t>
      </w:r>
    </w:p>
    <w:p>
      <w:pPr>
        <w:spacing w:after="140"/>
      </w:pPr>
      <w:r>
        <w:t xml:space="preserve">While each player may be individually skilled, their collective performance as a team depends on factors like teamwork, strategy, and coaching. A collection of great individual players does not automatically guarantee a great team. Similarly, "Each brick in this wall is lightweight. Therefore, the entire wall is lightweight" is fallacious. A wall composed of many lightweight bricks can still be very heavy. The key error is assuming that a property that applies distributively to individual parts also applies collectively to the whole.</w:t>
      </w:r>
    </w:p>
    <w:p>
      <w:pPr>
        <w:pStyle w:val="Heading4"/>
        <w:spacing w:after="80" w:before="200"/>
      </w:pPr>
      <w:r>
        <w:t xml:space="preserve">Fallacy of Division</w:t>
      </w:r>
    </w:p>
    <w:p>
      <w:pPr>
        <w:spacing w:after="140"/>
      </w:pPr>
      <w:r>
        <w:t xml:space="preserve">The Fallacy of Division is the reverse of the Fallacy of Composition. It incorrectly assumes that what is true of a whole must also be true of its individual parts. It wrongly transfers a property from the entire group or system to its individual members or components. For example:</w:t>
      </w:r>
    </w:p>
    <w:p>
      <w:pPr>
        <w:pStyle w:val="ListParagraph"/>
        <w:numPr>
          <w:ilvl w:val="0"/>
          <w:numId w:val="1"/>
        </w:numPr>
        <w:spacing w:after="60"/>
      </w:pPr>
      <w:r>
        <w:t xml:space="preserve">"The company is highly successful. Therefore, every employee in the company is highly successful."</w:t>
      </w:r>
    </w:p>
    <w:p>
      <w:pPr>
        <w:spacing w:after="140"/>
      </w:pPr>
      <w:r>
        <w:t xml:space="preserve">A company's success is a collective achievement that does not mean every single employee is individually successful, or even competent. Some employees might be struggling, while others excel, contributing to the overall success. Another example is: "This machine is very heavy. Therefore, every component of this machine is heavy." This is false; a heavy machine can contain many light components. When you encounter an argument that attributes a characteristic of a group to its individual members, or a characteristic of an object to its parts, consider whether that property genuinely transfers. Often, it does not, revealing a fallacy of division.</w:t>
      </w:r>
    </w:p>
    <w:p>
      <w:pPr>
        <w:pStyle w:val="Heading2"/>
      </w:pPr>
      <w:r>
        <w:t xml:space="preserve">Fallacies of Relevance: Ad Hominem, Post Hoc, and Appeal to the People</w:t>
      </w:r>
    </w:p>
    <w:p>
      <w:pPr>
        <w:spacing w:after="120"/>
      </w:pPr>
      <w:r>
        <w:rPr>
          <w:rFonts w:ascii="Arial" w:cs="Arial" w:eastAsia="Arial" w:hAnsi="Arial"/>
          <w:color w:val="666666"/>
          <w:sz w:val="15"/>
          <w:szCs w:val="15"/>
        </w:rPr>
        <w:t xml:space="preserve">Covers: CRITICAL THINKING - Fallacies: Introduction to Ad Hominem Fallacies (video, 7 min) · CRITICAL THINKING - Fallacies: Ad Hominem [HD] (video, 8 min) · CRITICAL THINKING - Fallacies: Post Hoc Ergo Propter Hoc [HD] (video, 6 min) · CRITICAL THINKING - Fallacies: Appeal to the People [HD] (video, 4 min)</w:t>
      </w:r>
    </w:p>
    <w:p>
      <w:pPr>
        <w:spacing w:after="140"/>
      </w:pPr>
      <w:r>
        <w:t xml:space="preserve">Fallacies of relevance are informal fallacies that introduce information that is not logically pertinent to the argument at hand, even if it might be psychologically persuasive. The premises offered do not actually support the conclusion. This section explores three common fallacies of relevance.</w:t>
      </w:r>
    </w:p>
    <w:p>
      <w:pPr>
        <w:pStyle w:val="Heading4"/>
        <w:spacing w:after="80" w:before="200"/>
      </w:pPr>
      <w:r>
        <w:t xml:space="preserve">Ad Hominem (Against the Person)</w:t>
      </w:r>
    </w:p>
    <w:p>
      <w:pPr>
        <w:spacing w:after="140"/>
      </w:pPr>
      <w:r>
        <w:t xml:space="preserve">An </w:t>
      </w:r>
      <w:r>
        <w:rPr>
          <w:i/>
          <w:iCs/>
        </w:rPr>
        <w:t xml:space="preserve">Ad Hominem</w:t>
      </w:r>
      <w:r>
        <w:t xml:space="preserve"> fallacy occurs when an argument attacks the character, motives, or other irrelevant attributes of the person making an argument, rather than addressing the substance of the argument itself. The Latin phrase "ad hominem" means "to the person." This tactic attempts to discredit an argument by discrediting its source. There are several forms:</w:t>
      </w:r>
    </w:p>
    <w:p>
      <w:pPr>
        <w:pStyle w:val="ListParagraph"/>
        <w:numPr>
          <w:ilvl w:val="0"/>
          <w:numId w:val="1"/>
        </w:numPr>
        <w:spacing w:after="60"/>
      </w:pPr>
      <w:r>
        <w:rPr>
          <w:b/>
          <w:bCs/>
        </w:rPr>
        <w:t xml:space="preserve">Abusive Ad Hominem</w:t>
      </w:r>
      <w:r>
        <w:t xml:space="preserve">: Directly attacking the person's character. For example, "You cannot trust Dr. Smith's research on climate change; he's a known eccentric." This attacks Dr. Smith's personality, not the scientific merits of his research.</w:t>
      </w:r>
    </w:p>
    <w:p>
      <w:pPr>
        <w:pStyle w:val="ListParagraph"/>
        <w:numPr>
          <w:ilvl w:val="0"/>
          <w:numId w:val="1"/>
        </w:numPr>
        <w:spacing w:after="60"/>
      </w:pPr>
      <w:r>
        <w:rPr>
          <w:b/>
          <w:bCs/>
        </w:rPr>
        <w:t xml:space="preserve">Circumstantial Ad Hominem</w:t>
      </w:r>
      <w:r>
        <w:t xml:space="preserve">: Attacking a person's circumstances or motives. For instance, "Of course Senator Jones supports the new tax law; she owns a business that will benefit from it." This suggests her argument is invalid because of her personal interest, not because of flaws in the tax law itself.</w:t>
      </w:r>
    </w:p>
    <w:p>
      <w:pPr>
        <w:pStyle w:val="ListParagraph"/>
        <w:numPr>
          <w:ilvl w:val="0"/>
          <w:numId w:val="1"/>
        </w:numPr>
        <w:spacing w:after="60"/>
      </w:pPr>
      <w:r>
        <w:rPr>
          <w:b/>
          <w:bCs/>
        </w:rPr>
        <w:t xml:space="preserve">Tu Quoque (You Also)</w:t>
      </w:r>
      <w:r>
        <w:t xml:space="preserve">: Pointing out hypocrisy. For example, "My doctor tells me to stop smoking, but he smokes himself, so why should I listen to him?" The doctor's personal habits do not invalidate the medical advice. The advice stands or falls on its own merits.</w:t>
      </w:r>
    </w:p>
    <w:p>
      <w:pPr>
        <w:spacing w:after="140"/>
      </w:pPr>
      <w:r>
        <w:t xml:space="preserve">The key to identifying an ad hominem is to separate the arguer from the argument. While a person's credibility can sometimes be relevant (e.g., in expert testimony), an ad hominem fallacy occurs when the personal attack is used </w:t>
      </w:r>
      <w:r>
        <w:rPr>
          <w:i/>
          <w:iCs/>
        </w:rPr>
        <w:t xml:space="preserve">instead</w:t>
      </w:r>
      <w:r>
        <w:t xml:space="preserve"> of addressing the actual claims or evidence presented.</w:t>
      </w:r>
    </w:p>
    <w:p>
      <w:pPr>
        <w:pStyle w:val="Heading4"/>
        <w:spacing w:after="80" w:before="200"/>
      </w:pPr>
      <w:r>
        <w:t xml:space="preserve">Post Hoc Ergo Propter Hoc (After This, Therefore Because of This)</w:t>
      </w:r>
    </w:p>
    <w:p>
      <w:pPr>
        <w:spacing w:after="140"/>
      </w:pPr>
      <w:r>
        <w:t xml:space="preserve">This fallacy, often shortened to </w:t>
      </w:r>
      <w:r>
        <w:rPr>
          <w:i/>
          <w:iCs/>
        </w:rPr>
        <w:t xml:space="preserve">Post Hoc</w:t>
      </w:r>
      <w:r>
        <w:t xml:space="preserve">, assumes that because one event happened </w:t>
      </w:r>
      <w:r>
        <w:rPr>
          <w:i/>
          <w:iCs/>
        </w:rPr>
        <w:t xml:space="preserve">after</w:t>
      </w:r>
      <w:r>
        <w:t xml:space="preserve"> another, the first event </w:t>
      </w:r>
      <w:r>
        <w:rPr>
          <w:i/>
          <w:iCs/>
        </w:rPr>
        <w:t xml:space="preserve">caused</w:t>
      </w:r>
      <w:r>
        <w:t xml:space="preserve"> the second. The Latin translates to "after this, therefore because of this." It confuses temporal sequence with causal connection. Many superstitions are built on this fallacy. Consider this example:</w:t>
      </w:r>
    </w:p>
    <w:p>
      <w:pPr>
        <w:pStyle w:val="ListParagraph"/>
        <w:numPr>
          <w:ilvl w:val="0"/>
          <w:numId w:val="1"/>
        </w:numPr>
        <w:spacing w:after="60"/>
      </w:pPr>
      <w:r>
        <w:t xml:space="preserve">"Every time I wear my lucky hat, my favorite sports team wins. Therefore, my lucky hat causes my team to win."</w:t>
      </w:r>
    </w:p>
    <w:p>
      <w:pPr>
        <w:spacing w:after="140"/>
      </w:pPr>
      <w:r>
        <w:t xml:space="preserve">Here, the hat is merely present during wins; it does not cause them. The wins are likely due to the team's skill, the opponent's performance, or pure chance. Another common example is: "After the new mayor took office, crime rates decreased. Clearly, the mayor's policies are responsible for the drop in crime." While the mayor's policies </w:t>
      </w:r>
      <w:r>
        <w:rPr>
          <w:i/>
          <w:iCs/>
        </w:rPr>
        <w:t xml:space="preserve">might</w:t>
      </w:r>
      <w:r>
        <w:t xml:space="preserve"> have contributed, many other factors could be at play, such as economic changes, demographic shifts, or unrelated law enforcement initiatives. To avoid the Post Hoc fallacy, always consider alternative explanations and remember that correlation does not equal causation.</w:t>
      </w:r>
    </w:p>
    <w:p>
      <w:pPr>
        <w:pStyle w:val="Heading4"/>
        <w:spacing w:after="80" w:before="200"/>
      </w:pPr>
      <w:r>
        <w:t xml:space="preserve">Appeal to the People (Ad Populum)</w:t>
      </w:r>
    </w:p>
    <w:p>
      <w:pPr>
        <w:spacing w:after="140"/>
      </w:pPr>
      <w:r>
        <w:t xml:space="preserve">An </w:t>
      </w:r>
      <w:r>
        <w:rPr>
          <w:i/>
          <w:iCs/>
        </w:rPr>
        <w:t xml:space="preserve">Appeal to the People</w:t>
      </w:r>
      <w:r>
        <w:t xml:space="preserve">, or </w:t>
      </w:r>
      <w:r>
        <w:rPr>
          <w:i/>
          <w:iCs/>
        </w:rPr>
        <w:t xml:space="preserve">Ad Populum</w:t>
      </w:r>
      <w:r>
        <w:t xml:space="preserve"> fallacy, argues that a claim must be true because many people believe it, or it attempts to win acceptance for a conclusion by appealing to the emotions, prejudices, or popular beliefs of a group. It relies on popularity or widespread sentiment rather than logical reasoning or evidence. Common forms include:</w:t>
      </w:r>
    </w:p>
    <w:p>
      <w:pPr>
        <w:pStyle w:val="ListParagraph"/>
        <w:numPr>
          <w:ilvl w:val="0"/>
          <w:numId w:val="1"/>
        </w:numPr>
        <w:spacing w:after="60"/>
      </w:pPr>
      <w:r>
        <w:rPr>
          <w:b/>
          <w:bCs/>
        </w:rPr>
        <w:t xml:space="preserve">Bandwagon Appeal</w:t>
      </w:r>
      <w:r>
        <w:t xml:space="preserve">: "Everyone is buying the new 'X' smartphone, so it must be the best one on the market."</w:t>
      </w:r>
    </w:p>
    <w:p>
      <w:pPr>
        <w:pStyle w:val="ListParagraph"/>
        <w:numPr>
          <w:ilvl w:val="0"/>
          <w:numId w:val="1"/>
        </w:numPr>
        <w:spacing w:after="60"/>
      </w:pPr>
      <w:r>
        <w:rPr>
          <w:b/>
          <w:bCs/>
        </w:rPr>
        <w:t xml:space="preserve">Patriotic Appeal</w:t>
      </w:r>
      <w:r>
        <w:t xml:space="preserve">: "Only a true patriot would support this policy."</w:t>
      </w:r>
    </w:p>
    <w:p>
      <w:pPr>
        <w:pStyle w:val="ListParagraph"/>
        <w:numPr>
          <w:ilvl w:val="0"/>
          <w:numId w:val="1"/>
        </w:numPr>
        <w:spacing w:after="60"/>
      </w:pPr>
      <w:r>
        <w:rPr>
          <w:b/>
          <w:bCs/>
        </w:rPr>
        <w:t xml:space="preserve">Snob Appeal</w:t>
      </w:r>
      <w:r>
        <w:t xml:space="preserve">: Suggesting that a product or idea is superior because it is favored by an exclusive or elite group.</w:t>
      </w:r>
    </w:p>
    <w:p>
      <w:pPr>
        <w:spacing w:after="140"/>
      </w:pPr>
      <w:r>
        <w:t xml:space="preserve">The core error is that the popularity of an idea has no bearing on its truth or validity. Truth is determined by evidence and sound reasoning, not by majority opinion. While appealing to popular sentiment can be persuasive in rhetoric, it does not provide logical grounds for accepting a conclusion. When you encounter an argument based on what "everyone thinks" or what is "popular," pause and ask for the actual evidence supporting the claim.</w:t>
      </w:r>
    </w:p>
    <w:p>
      <w:pPr>
        <w:pStyle w:val="Heading3"/>
      </w:pPr>
      <w:r>
        <w:t xml:space="preserve">Key Takeaways</w:t>
      </w:r>
    </w:p>
    <w:p>
      <w:pPr>
        <w:pStyle w:val="ListParagraph"/>
        <w:numPr>
          <w:ilvl w:val="0"/>
          <w:numId w:val="1"/>
        </w:numPr>
        <w:spacing w:after="60"/>
      </w:pPr>
      <w:r>
        <w:t xml:space="preserve">Fallacies are errors in reasoning that undermine the logical strength of an argument.</w:t>
      </w:r>
    </w:p>
    <w:p>
      <w:pPr>
        <w:pStyle w:val="ListParagraph"/>
        <w:numPr>
          <w:ilvl w:val="0"/>
          <w:numId w:val="1"/>
        </w:numPr>
        <w:spacing w:after="60"/>
      </w:pPr>
      <w:r>
        <w:t xml:space="preserve">Formal fallacies are flaws in an argument's structure, while informal fallacies arise from its content, context, or language.</w:t>
      </w:r>
    </w:p>
    <w:p>
      <w:pPr>
        <w:pStyle w:val="ListParagraph"/>
        <w:numPr>
          <w:ilvl w:val="0"/>
          <w:numId w:val="1"/>
        </w:numPr>
        <w:spacing w:after="60"/>
      </w:pPr>
      <w:r>
        <w:t xml:space="preserve">Equivocation deceptively uses a single word or phrase with multiple meanings within the same argument.</w:t>
      </w:r>
    </w:p>
    <w:p>
      <w:pPr>
        <w:pStyle w:val="ListParagraph"/>
        <w:numPr>
          <w:ilvl w:val="0"/>
          <w:numId w:val="1"/>
        </w:numPr>
        <w:spacing w:after="60"/>
      </w:pPr>
      <w:r>
        <w:t xml:space="preserve">The Fallacy of Composition incorrectly assumes that properties of parts apply to the whole, whereas the Fallacy of Division assumes properties of the whole apply to its parts.</w:t>
      </w:r>
    </w:p>
    <w:p>
      <w:pPr>
        <w:pStyle w:val="ListParagraph"/>
        <w:numPr>
          <w:ilvl w:val="0"/>
          <w:numId w:val="1"/>
        </w:numPr>
        <w:spacing w:after="60"/>
      </w:pPr>
      <w:r>
        <w:t xml:space="preserve">An Ad Hominem fallacy attacks the person making an argument instead of addressing the argument's merits.</w:t>
      </w:r>
    </w:p>
    <w:p>
      <w:pPr>
        <w:pStyle w:val="ListParagraph"/>
        <w:numPr>
          <w:ilvl w:val="0"/>
          <w:numId w:val="1"/>
        </w:numPr>
        <w:spacing w:after="60"/>
      </w:pPr>
      <w:r>
        <w:t xml:space="preserve">Post Hoc Ergo Propter Hoc mistakenly concludes that because one event followed another, the first caused the second.</w:t>
      </w:r>
    </w:p>
    <w:p>
      <w:pPr>
        <w:pStyle w:val="ListParagraph"/>
        <w:numPr>
          <w:ilvl w:val="0"/>
          <w:numId w:val="1"/>
        </w:numPr>
        <w:spacing w:after="60"/>
      </w:pPr>
      <w:r>
        <w:t xml:space="preserve">An Appeal to the People (Ad Populum) attempts to validate a claim based on its popularity or widespread acceptance rather than on evidence.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a formal and an informal fallacy?</w:t>
      </w:r>
    </w:p>
    <w:p>
      <w:pPr>
        <w:spacing w:after="60"/>
      </w:pPr>
      <w:r>
        <w:t xml:space="preserve">2. </w:t>
      </w:r>
      <w:r>
        <w:t xml:space="preserve">Provide an example of equivocation and explain why it is fallacious.</w:t>
      </w:r>
    </w:p>
    <w:p>
      <w:pPr>
        <w:spacing w:after="60"/>
      </w:pPr>
      <w:r>
        <w:t xml:space="preserve">3. </w:t>
      </w:r>
      <w:r>
        <w:t xml:space="preserve">Explain the distinction between the Fallacy of Composition and the Fallacy of Division.</w:t>
      </w:r>
    </w:p>
    <w:p>
      <w:pPr>
        <w:spacing w:after="60"/>
      </w:pPr>
      <w:r>
        <w:t xml:space="preserve">4. </w:t>
      </w:r>
      <w:r>
        <w:t xml:space="preserve">Describe the core error in an Ad Hominem fallacy.</w:t>
      </w:r>
    </w:p>
    <w:p>
      <w:pPr>
        <w:spacing w:after="60"/>
      </w:pPr>
      <w:r>
        <w:t xml:space="preserve">5. </w:t>
      </w:r>
      <w:r>
        <w:t xml:space="preserve">Why is 'Post Hoc Ergo Propter Hoc' a fallacy, and what common mistake does it exploit?</w:t>
      </w:r>
    </w:p>
    <w:p>
      <w:pPr>
        <w:spacing w:after="60"/>
      </w:pPr>
      <w:r>
        <w:t xml:space="preserve">6. </w:t>
      </w:r>
      <w:r>
        <w:t xml:space="preserve">When might an 'Appeal to the People' be persuasive, even if it is fallacious?</w:t>
      </w:r>
    </w:p>
    <w:p>
      <w:pPr>
        <w:pStyle w:val="Heading1"/>
        <w:pageBreakBefore/>
      </w:pPr>
      <w:r>
        <w:t xml:space="preserve">Chapter 3: Formal and Informal Fallacies</w:t>
      </w:r>
    </w:p>
    <w:p>
      <w:pPr>
        <w:spacing w:after="140"/>
      </w:pPr>
      <w:r>
        <w:t xml:space="preserve">This chapter continues our exploration of common logical errors, focusing on several informal fallacies that frequently undermine arguments. We will examine how misrepresenting an opponent's position, predicting unsubstantiated chains of events, and introducing irrelevant topics can derail rational discussion. Understanding these fallacies is crucial for both constructing sound arguments and critically evaluating the claims of others.</w:t>
      </w:r>
    </w:p>
    <w:p>
      <w:pPr>
        <w:spacing w:after="140"/>
      </w:pPr>
      <w:r>
        <w:t xml:space="preserve">Learning to identify these patterns of flawed reasoning will sharpen your analytical skills. You will gain tools to dissect arguments, recognize manipulative tactics, and ensure that debates remain focused on the actual issues at hand. This knowledge lets you participate in more productive and honest conversations.</w:t>
      </w:r>
    </w:p>
    <w:p>
      <w:pPr>
        <w:pStyle w:val="Heading2"/>
      </w:pPr>
      <w:r>
        <w:t xml:space="preserve">The Straw Man Fallacy: Misrepresenting an Argument</w:t>
      </w:r>
    </w:p>
    <w:p>
      <w:pPr>
        <w:spacing w:after="120"/>
      </w:pPr>
      <w:r>
        <w:rPr>
          <w:rFonts w:ascii="Arial" w:cs="Arial" w:eastAsia="Arial" w:hAnsi="Arial"/>
          <w:color w:val="666666"/>
          <w:sz w:val="15"/>
          <w:szCs w:val="15"/>
        </w:rPr>
        <w:t xml:space="preserve">Covers: CRITICAL THINKING - Fallacies: Straw Man Fallacy [HD] (video, 6 min)</w:t>
      </w:r>
    </w:p>
    <w:p>
      <w:pPr>
        <w:spacing w:after="140"/>
      </w:pPr>
      <w:r>
        <w:t xml:space="preserve">The </w:t>
      </w:r>
      <w:r>
        <w:rPr>
          <w:b/>
          <w:bCs/>
        </w:rPr>
        <w:t xml:space="preserve">Straw Man Fallacy</w:t>
      </w:r>
      <w:r>
        <w:t xml:space="preserve"> occurs when someone misrepresents an opponent's argument to make it easier to attack. Instead of engaging with the actual, often more nuanced, position, the person creates a distorted, weaker version of the argument. This distorted version, the "straw man," is then easily defeated, giving the impression that the original argument has been refuted. However, the true argument was never addressed.</w:t>
      </w:r>
    </w:p>
    <w:p>
      <w:pPr>
        <w:pStyle w:val="Heading4"/>
        <w:spacing w:after="80" w:before="200"/>
      </w:pPr>
      <w:r>
        <w:t xml:space="preserve">How a Straw Man is Constructed</w:t>
      </w:r>
    </w:p>
    <w:p>
      <w:pPr>
        <w:spacing w:after="140"/>
      </w:pPr>
      <w:r>
        <w:t xml:space="preserve">Straw man arguments take many forms. They often involve:</w:t>
      </w:r>
    </w:p>
    <w:p>
      <w:pPr>
        <w:pStyle w:val="ListParagraph"/>
        <w:numPr>
          <w:ilvl w:val="0"/>
          <w:numId w:val="1"/>
        </w:numPr>
        <w:spacing w:after="60"/>
      </w:pPr>
      <w:r>
        <w:rPr>
          <w:b/>
          <w:bCs/>
        </w:rPr>
        <w:t xml:space="preserve">Exaggeration:</w:t>
      </w:r>
      <w:r>
        <w:t xml:space="preserve"> Taking a moderate claim and blowing it out of proportion. For example, if someone suggests increasing funding for a specific social program, a straw man might claim they want to bankrupt the country with excessive spending.</w:t>
      </w:r>
    </w:p>
    <w:p>
      <w:pPr>
        <w:pStyle w:val="ListParagraph"/>
        <w:numPr>
          <w:ilvl w:val="0"/>
          <w:numId w:val="1"/>
        </w:numPr>
        <w:spacing w:after="60"/>
      </w:pPr>
      <w:r>
        <w:rPr>
          <w:b/>
          <w:bCs/>
        </w:rPr>
        <w:t xml:space="preserve">Oversimplification:</w:t>
      </w:r>
      <w:r>
        <w:t xml:space="preserve"> Reducing a complex argument to a simplistic, often absurd, caricature. A proposal for stricter environmental regulations might be simplified to "they want to stop all economic growth."</w:t>
      </w:r>
    </w:p>
    <w:p>
      <w:pPr>
        <w:pStyle w:val="ListParagraph"/>
        <w:numPr>
          <w:ilvl w:val="0"/>
          <w:numId w:val="1"/>
        </w:numPr>
        <w:spacing w:after="60"/>
      </w:pPr>
      <w:r>
        <w:rPr>
          <w:b/>
          <w:bCs/>
        </w:rPr>
        <w:t xml:space="preserve">Taking quotes out of context:</w:t>
      </w:r>
      <w:r>
        <w:t xml:space="preserve"> Selecting specific words or phrases from a statement and presenting them in a way that alters their original meaning.</w:t>
      </w:r>
    </w:p>
    <w:p>
      <w:pPr>
        <w:pStyle w:val="ListParagraph"/>
        <w:numPr>
          <w:ilvl w:val="0"/>
          <w:numId w:val="1"/>
        </w:numPr>
        <w:spacing w:after="60"/>
      </w:pPr>
      <w:r>
        <w:rPr>
          <w:b/>
          <w:bCs/>
        </w:rPr>
        <w:t xml:space="preserve">Inventing a weaker argument:</w:t>
      </w:r>
      <w:r>
        <w:t xml:space="preserve"> Attributing a position to an opponent that they never actually held, or choosing to refute the weakest possible interpretation of their argument rather than the strongest.</w:t>
      </w:r>
    </w:p>
    <w:p>
      <w:pPr>
        <w:pStyle w:val="Heading4"/>
        <w:spacing w:after="80" w:before="200"/>
      </w:pPr>
      <w:r>
        <w:t xml:space="preserve">Why It Is a Fallacy</w:t>
      </w:r>
    </w:p>
    <w:p>
      <w:pPr>
        <w:spacing w:after="140"/>
      </w:pPr>
      <w:r>
        <w:t xml:space="preserve">The straw man is a fallacy because it avoids genuine engagement with the issue. It shifts the focus from the actual merits of an argument to a fabricated one. This tactic can be effective in rhetoric, as it can sway an audience who is not familiar with the original position. But it does not contribute to rational discourse or truth-seeking.</w:t>
      </w:r>
    </w:p>
    <w:p>
      <w:pPr>
        <w:pStyle w:val="Heading4"/>
        <w:spacing w:after="80" w:before="200"/>
      </w:pPr>
      <w:r>
        <w:t xml:space="preserve">Examples in Practice</w:t>
      </w:r>
    </w:p>
    <w:p>
      <w:pPr>
        <w:spacing w:after="140"/>
      </w:pPr>
      <w:r>
        <w:t xml:space="preserve">Consider this exchange:</w:t>
      </w:r>
    </w:p>
    <w:p>
      <w:pPr>
        <w:pStyle w:val="ListParagraph"/>
        <w:numPr>
          <w:ilvl w:val="0"/>
          <w:numId w:val="1"/>
        </w:numPr>
        <w:spacing w:after="60"/>
      </w:pPr>
      <w:r>
        <w:rPr>
          <w:b/>
          <w:bCs/>
        </w:rPr>
        <w:t xml:space="preserve">Person A:</w:t>
      </w:r>
      <w:r>
        <w:t xml:space="preserve"> "I believe we should invest more in renewable energy sources like solar and wind power to reduce our reliance on fossil fuels."</w:t>
      </w:r>
    </w:p>
    <w:p>
      <w:pPr>
        <w:pStyle w:val="ListParagraph"/>
        <w:numPr>
          <w:ilvl w:val="0"/>
          <w:numId w:val="1"/>
        </w:numPr>
        <w:spacing w:after="60"/>
      </w:pPr>
      <w:r>
        <w:rPr>
          <w:b/>
          <w:bCs/>
        </w:rPr>
        <w:t xml:space="preserve">Person B:</w:t>
      </w:r>
      <w:r>
        <w:t xml:space="preserve"> "So you want to shut down all coal mines tomorrow and leave thousands of people jobless? That is an extreme and irresponsible idea!"</w:t>
      </w:r>
    </w:p>
    <w:p>
      <w:pPr>
        <w:spacing w:after="140"/>
      </w:pPr>
      <w:r>
        <w:t xml:space="preserve">Person B has created a straw man. Person A advocated for </w:t>
      </w:r>
      <w:r>
        <w:rPr>
          <w:i/>
          <w:iCs/>
        </w:rPr>
        <w:t xml:space="preserve">more investment</w:t>
      </w:r>
      <w:r>
        <w:t xml:space="preserve"> in renewables, not an immediate and complete shutdown of fossil fuel industries. Person B exaggerated the claim to make it seem radical and easily dismissible.</w:t>
      </w:r>
    </w:p>
    <w:p>
      <w:pPr>
        <w:pStyle w:val="Heading4"/>
        <w:spacing w:after="80" w:before="200"/>
      </w:pPr>
      <w:r>
        <w:t xml:space="preserve">Avoiding and Countering the Straw Man</w:t>
      </w:r>
    </w:p>
    <w:p>
      <w:pPr>
        <w:spacing w:after="140"/>
      </w:pPr>
      <w:r>
        <w:t xml:space="preserve">To avoid committing this fallacy yourself, always strive to understand and represent your opponent's argument accurately. A good practice is to </w:t>
      </w:r>
      <w:r>
        <w:rPr>
          <w:i/>
          <w:iCs/>
        </w:rPr>
        <w:t xml:space="preserve">steelman</w:t>
      </w:r>
      <w:r>
        <w:t xml:space="preserve"> their argument, which means representing it in its strongest, most charitable form, even if you disagree with it. Only then should you attempt to refute it.</w:t>
      </w:r>
    </w:p>
    <w:p>
      <w:pPr>
        <w:spacing w:after="140"/>
      </w:pPr>
      <w:r>
        <w:t xml:space="preserve">When you encounter a straw man, you can counter it by:</w:t>
      </w:r>
    </w:p>
    <w:p>
      <w:pPr>
        <w:pStyle w:val="ListParagraph"/>
        <w:numPr>
          <w:ilvl w:val="0"/>
          <w:numId w:val="2"/>
        </w:numPr>
        <w:spacing w:after="60"/>
      </w:pPr>
      <w:r>
        <w:rPr>
          <w:b/>
          <w:bCs/>
        </w:rPr>
        <w:t xml:space="preserve">Clarifying your original position:</w:t>
      </w:r>
      <w:r>
        <w:t xml:space="preserve"> Gently correct the misrepresentation and restate your actual argument clearly.</w:t>
      </w:r>
    </w:p>
    <w:p>
      <w:pPr>
        <w:pStyle w:val="ListParagraph"/>
        <w:numPr>
          <w:ilvl w:val="0"/>
          <w:numId w:val="2"/>
        </w:numPr>
        <w:spacing w:after="60"/>
      </w:pPr>
      <w:r>
        <w:rPr>
          <w:b/>
          <w:bCs/>
        </w:rPr>
        <w:t xml:space="preserve">Pointing out the misrepresentation:</w:t>
      </w:r>
      <w:r>
        <w:t xml:space="preserve"> Explain how the opponent has distorted your words or intent.</w:t>
      </w:r>
    </w:p>
    <w:p>
      <w:pPr>
        <w:pStyle w:val="ListParagraph"/>
        <w:numPr>
          <w:ilvl w:val="0"/>
          <w:numId w:val="2"/>
        </w:numPr>
        <w:spacing w:after="60"/>
      </w:pPr>
      <w:r>
        <w:rPr>
          <w:b/>
          <w:bCs/>
        </w:rPr>
        <w:t xml:space="preserve">Refocusing the discussion:</w:t>
      </w:r>
      <w:r>
        <w:t xml:space="preserve"> Bring the conversation back to your original, actual argument.</w:t>
      </w:r>
    </w:p>
    <w:p>
      <w:pPr>
        <w:pStyle w:val="Heading4"/>
        <w:spacing w:after="80" w:before="200"/>
      </w:pPr>
      <w:r>
        <w:t xml:space="preserve">Practice Cue</w:t>
      </w:r>
    </w:p>
    <w:p>
      <w:pPr>
        <w:spacing w:after="140"/>
      </w:pPr>
      <w:r>
        <w:t xml:space="preserve">Find a news article or an opinion piece that discusses a controversial topic. Identify the main arguments presented. Then, try to imagine how someone might construct a straw man argument against each of those positions. This exercise helps you recognize the patterns of misrepresentation. Then, try to steelman those same arguments, articulating them in their strongest possible form.</w:t>
      </w:r>
    </w:p>
    <w:p>
      <w:pPr>
        <w:pStyle w:val="Heading2"/>
      </w:pPr>
      <w:r>
        <w:t xml:space="preserve">Slippery Slope and Red Herring: Diversions in Argumentation</w:t>
      </w:r>
    </w:p>
    <w:p>
      <w:pPr>
        <w:spacing w:after="120"/>
      </w:pPr>
      <w:r>
        <w:rPr>
          <w:rFonts w:ascii="Arial" w:cs="Arial" w:eastAsia="Arial" w:hAnsi="Arial"/>
          <w:color w:val="666666"/>
          <w:sz w:val="15"/>
          <w:szCs w:val="15"/>
        </w:rPr>
        <w:t xml:space="preserve">Covers: Slippery Slope - Critical Thinking Fallacies | WIRELESS PHILOSOPHY (video, 7 min) · Red Herring - Critical Thinking Fallacies | WIRELESS PHILOSOPHY (video, 6 min)</w:t>
      </w:r>
    </w:p>
    <w:p>
      <w:pPr>
        <w:spacing w:after="140"/>
      </w:pPr>
      <w:r>
        <w:t xml:space="preserve">Arguments can go astray not only through misrepresentation but also through unwarranted predictions or outright distraction. The </w:t>
      </w:r>
      <w:r>
        <w:rPr>
          <w:b/>
          <w:bCs/>
        </w:rPr>
        <w:t xml:space="preserve">Slippery Slope Fallacy</w:t>
      </w:r>
      <w:r>
        <w:t xml:space="preserve"> and the </w:t>
      </w:r>
      <w:r>
        <w:rPr>
          <w:b/>
          <w:bCs/>
        </w:rPr>
        <w:t xml:space="preserve">Red Herring Fallacy</w:t>
      </w:r>
      <w:r>
        <w:t xml:space="preserve"> are two common ways arguments are diverted from their logical path.</w:t>
      </w:r>
    </w:p>
    <w:p>
      <w:pPr>
        <w:pStyle w:val="Heading4"/>
        <w:spacing w:after="80" w:before="200"/>
      </w:pPr>
      <w:r>
        <w:t xml:space="preserve">The Slippery Slope Fallacy</w:t>
      </w:r>
    </w:p>
    <w:p>
      <w:pPr>
        <w:spacing w:after="140"/>
      </w:pPr>
      <w:r>
        <w:t xml:space="preserve">The </w:t>
      </w:r>
      <w:r>
        <w:rPr>
          <w:b/>
          <w:bCs/>
        </w:rPr>
        <w:t xml:space="preserve">Slippery Slope Fallacy</w:t>
      </w:r>
      <w:r>
        <w:t xml:space="preserve"> asserts that a relatively small first step will inevitably lead to a chain of related, usually negative, events, without sufficient evidence to support each link in the chain. The argument suggests that if we allow A to happen, then B, C, and eventually Z will follow, with Z being an undesirable outcome. The crucial flaw is the lack of demonstrated necessity for each step.</w:t>
      </w:r>
    </w:p>
    <w:p>
      <w:pPr>
        <w:pStyle w:val="Heading4"/>
        <w:spacing w:after="80" w:before="200"/>
      </w:pPr>
      <w:r>
        <w:t xml:space="preserve">How a Slippery Slope Argument Works</w:t>
      </w:r>
    </w:p>
    <w:p>
      <w:pPr>
        <w:spacing w:after="140"/>
      </w:pPr>
      <w:r>
        <w:t xml:space="preserve">This fallacy often plays on fear. It presents a series of consequences as unavoidable, even if they are merely possibilities. The argument typically follows this structure: If we permit X, then Y will definitely occur. If Y occurs, then Z will definitely occur. Since Z is bad, we must not permit X.</w:t>
      </w:r>
    </w:p>
    <w:p>
      <w:pPr>
        <w:pStyle w:val="Heading4"/>
        <w:spacing w:after="80" w:before="200"/>
      </w:pPr>
      <w:r>
        <w:t xml:space="preserve">Examples of Slippery Slope</w:t>
      </w:r>
    </w:p>
    <w:p>
      <w:pPr>
        <w:pStyle w:val="ListParagraph"/>
        <w:numPr>
          <w:ilvl w:val="0"/>
          <w:numId w:val="1"/>
        </w:numPr>
        <w:spacing w:after="60"/>
      </w:pPr>
      <w:r>
        <w:t xml:space="preserve">"If we allow students to use cell phones in class, soon they will be texting during lectures, then watching videos, then cheating on exams, and eventually, no one will learn anything at all. Therefore, cell phones must be banned entirely."</w:t>
      </w:r>
    </w:p>
    <w:p>
      <w:pPr>
        <w:pStyle w:val="ListParagraph"/>
        <w:numPr>
          <w:ilvl w:val="0"/>
          <w:numId w:val="1"/>
        </w:numPr>
        <w:spacing w:after="60"/>
      </w:pPr>
      <w:r>
        <w:t xml:space="preserve">"If we legalize marijuana, then people will start experimenting with harder drugs, leading to a rise in addiction and crime, and eventually, the breakdown of society."</w:t>
      </w:r>
    </w:p>
    <w:p>
      <w:pPr>
        <w:spacing w:after="140"/>
      </w:pPr>
      <w:r>
        <w:t xml:space="preserve">In both examples, the speaker leaps from a modest initial action to a catastrophic final outcome without providing concrete evidence that each intermediate step is a necessary consequence.</w:t>
      </w:r>
    </w:p>
    <w:p>
      <w:pPr>
        <w:pStyle w:val="Heading4"/>
        <w:spacing w:after="80" w:before="200"/>
      </w:pPr>
      <w:r>
        <w:t xml:space="preserve">Distinguishing from Valid Causal Chains</w:t>
      </w:r>
    </w:p>
    <w:p>
      <w:pPr>
        <w:spacing w:after="140"/>
      </w:pPr>
      <w:r>
        <w:t xml:space="preserve">Not all predictions of future consequences are slippery slope fallacies. A legitimate argument for a chain of events provides evidence or strong reasoning for each link. For instance, arguing that 'if you do not study, you will likely perform poorly on the exam' is not a slippery slope, as there is a clear and well-established causal link between studying and exam performance.</w:t>
      </w:r>
    </w:p>
    <w:p>
      <w:pPr>
        <w:spacing w:after="140"/>
      </w:pPr>
      <w:r>
        <w:t xml:space="preserve">To counter a slippery slope argument, challenge the inevitability of each step. Ask for evidence that one event </w:t>
      </w:r>
      <w:r>
        <w:rPr>
          <w:i/>
          <w:iCs/>
        </w:rPr>
        <w:t xml:space="preserve">must</w:t>
      </w:r>
      <w:r>
        <w:t xml:space="preserve"> lead to the next.</w:t>
      </w:r>
    </w:p>
    <w:p>
      <w:pPr>
        <w:pStyle w:val="Heading4"/>
        <w:spacing w:after="80" w:before="200"/>
      </w:pPr>
      <w:r>
        <w:t xml:space="preserve">The Red Herring Fallacy</w:t>
      </w:r>
    </w:p>
    <w:p>
      <w:pPr>
        <w:spacing w:after="140"/>
      </w:pPr>
      <w:r>
        <w:t xml:space="preserve">The </w:t>
      </w:r>
      <w:r>
        <w:rPr>
          <w:b/>
          <w:bCs/>
        </w:rPr>
        <w:t xml:space="preserve">Red Herring Fallacy</w:t>
      </w:r>
      <w:r>
        <w:t xml:space="preserve"> is a tactic used to distract from the original argument by introducing an irrelevant topic. The goal is to shift the audience's attention away from the actual issue, thereby avoiding the need to address the core argument directly. The term comes from the practice of dragging a strong-smelling smoked herring across a trail to distract hunting dogs from their quarry.</w:t>
      </w:r>
    </w:p>
    <w:p>
      <w:pPr>
        <w:pStyle w:val="Heading4"/>
        <w:spacing w:after="80" w:before="200"/>
      </w:pPr>
      <w:r>
        <w:t xml:space="preserve">How a Red Herring Operates</w:t>
      </w:r>
    </w:p>
    <w:p>
      <w:pPr>
        <w:spacing w:after="140"/>
      </w:pPr>
      <w:r>
        <w:t xml:space="preserve">Someone commits a red herring fallacy when they are losing an argument or wish to avoid a difficult question. They change the subject to something that might be emotionally charged or simply unrelated, hoping the distraction will make the original point forgotten or seem less important.</w:t>
      </w:r>
    </w:p>
    <w:p>
      <w:pPr>
        <w:pStyle w:val="Heading4"/>
        <w:spacing w:after="80" w:before="200"/>
      </w:pPr>
      <w:r>
        <w:t xml:space="preserve">Examples of Red Herring</w:t>
      </w:r>
    </w:p>
    <w:p>
      <w:pPr>
        <w:pStyle w:val="ListParagraph"/>
        <w:numPr>
          <w:ilvl w:val="0"/>
          <w:numId w:val="1"/>
        </w:numPr>
        <w:spacing w:after="60"/>
      </w:pPr>
      <w:r>
        <w:rPr>
          <w:b/>
          <w:bCs/>
        </w:rPr>
        <w:t xml:space="preserve">Parent:</w:t>
      </w:r>
      <w:r>
        <w:t xml:space="preserve"> "You did not clean your room as I asked. Why is it still a mess?"</w:t>
      </w:r>
    </w:p>
    <w:p>
      <w:pPr>
        <w:pStyle w:val="ListParagraph"/>
        <w:numPr>
          <w:ilvl w:val="0"/>
          <w:numId w:val="1"/>
        </w:numPr>
        <w:spacing w:after="60"/>
      </w:pPr>
      <w:r>
        <w:rPr>
          <w:b/>
          <w:bCs/>
        </w:rPr>
        <w:t xml:space="preserve">Child:</w:t>
      </w:r>
      <w:r>
        <w:t xml:space="preserve"> "But what about the time you forgot to take me to the park last week? You promised!"</w:t>
      </w:r>
    </w:p>
    <w:p>
      <w:pPr>
        <w:spacing w:after="140"/>
      </w:pPr>
      <w:r>
        <w:t xml:space="preserve">Here, the child introduces the irrelevant topic of the missed park trip to distract from the messy room. The parent's forgetfulness has no bearing on the child's responsibility to clean their room.</w:t>
      </w:r>
    </w:p>
    <w:p>
      <w:pPr>
        <w:pStyle w:val="ListParagraph"/>
        <w:numPr>
          <w:ilvl w:val="0"/>
          <w:numId w:val="1"/>
        </w:numPr>
        <w:spacing w:after="60"/>
      </w:pPr>
      <w:r>
        <w:rPr>
          <w:b/>
          <w:bCs/>
        </w:rPr>
        <w:t xml:space="preserve">Politician A:</w:t>
      </w:r>
      <w:r>
        <w:t xml:space="preserve"> "Our city needs to address the rising unemployment rate by investing in job training programs."</w:t>
      </w:r>
    </w:p>
    <w:p>
      <w:pPr>
        <w:pStyle w:val="ListParagraph"/>
        <w:numPr>
          <w:ilvl w:val="0"/>
          <w:numId w:val="1"/>
        </w:numPr>
        <w:spacing w:after="60"/>
      </w:pPr>
      <w:r>
        <w:rPr>
          <w:b/>
          <w:bCs/>
        </w:rPr>
        <w:t xml:space="preserve">Politician B:</w:t>
      </w:r>
      <w:r>
        <w:t xml:space="preserve"> "But what about the importance of family values? We need to support our local churches and community organizations!"</w:t>
      </w:r>
    </w:p>
    <w:p>
      <w:pPr>
        <w:spacing w:after="140"/>
      </w:pPr>
      <w:r>
        <w:t xml:space="preserve">Politician B introduces family values, a generally positive but irrelevant topic, to divert attention from the unemployment issue. While family values are important, they do not directly address job training or unemployment.</w:t>
      </w:r>
    </w:p>
    <w:p>
      <w:pPr>
        <w:pStyle w:val="Heading4"/>
        <w:spacing w:after="80" w:before="200"/>
      </w:pPr>
      <w:r>
        <w:t xml:space="preserve">Countering a Red Herring</w:t>
      </w:r>
    </w:p>
    <w:p>
      <w:pPr>
        <w:spacing w:after="140"/>
      </w:pPr>
      <w:r>
        <w:t xml:space="preserve">When faced with a red herring, the most effective strategy is to gently but firmly redirect the conversation back to the original topic. Point out that while the new topic might be interesting or important, it is not relevant to the current discussion. Stay focused on the central argument and avoid getting pulled into the diversion.</w:t>
      </w:r>
    </w:p>
    <w:p>
      <w:pPr>
        <w:pStyle w:val="Heading4"/>
        <w:spacing w:after="80" w:before="200"/>
      </w:pPr>
      <w:r>
        <w:t xml:space="preserve">Practice Cue</w:t>
      </w:r>
    </w:p>
    <w:p>
      <w:pPr>
        <w:spacing w:after="140"/>
      </w:pPr>
      <w:r>
        <w:t xml:space="preserve">Watch a political debate or a talk show discussion. Listen for instances where speakers predict dire consequences without strong evidence (slippery slope). Also, identify moments where a speaker introduces a new, unrelated topic to avoid answering a direct question or to shift focus (red herring). Practice identifying the original argument and how the fallacy attempts to move away from it.</w:t>
      </w:r>
    </w:p>
    <w:p>
      <w:pPr>
        <w:pStyle w:val="Heading3"/>
      </w:pPr>
      <w:r>
        <w:t xml:space="preserve">Key Takeaways</w:t>
      </w:r>
    </w:p>
    <w:p>
      <w:pPr>
        <w:pStyle w:val="ListParagraph"/>
        <w:numPr>
          <w:ilvl w:val="0"/>
          <w:numId w:val="1"/>
        </w:numPr>
        <w:spacing w:after="60"/>
      </w:pPr>
      <w:r>
        <w:t xml:space="preserve">The Straw Man Fallacy involves misrepresenting an opponent's argument to make it easier to attack, rather than engaging with their actual position.</w:t>
      </w:r>
    </w:p>
    <w:p>
      <w:pPr>
        <w:pStyle w:val="ListParagraph"/>
        <w:numPr>
          <w:ilvl w:val="0"/>
          <w:numId w:val="1"/>
        </w:numPr>
        <w:spacing w:after="60"/>
      </w:pPr>
      <w:r>
        <w:t xml:space="preserve">A straw man can be created through exaggeration, oversimplification, or taking statements out of context.</w:t>
      </w:r>
    </w:p>
    <w:p>
      <w:pPr>
        <w:pStyle w:val="ListParagraph"/>
        <w:numPr>
          <w:ilvl w:val="0"/>
          <w:numId w:val="1"/>
        </w:numPr>
        <w:spacing w:after="60"/>
      </w:pPr>
      <w:r>
        <w:t xml:space="preserve">To avoid the straw man, always strive to understand and represent an opponent's argument in its strongest, most charitable form.</w:t>
      </w:r>
    </w:p>
    <w:p>
      <w:pPr>
        <w:pStyle w:val="ListParagraph"/>
        <w:numPr>
          <w:ilvl w:val="0"/>
          <w:numId w:val="1"/>
        </w:numPr>
        <w:spacing w:after="60"/>
      </w:pPr>
      <w:r>
        <w:t xml:space="preserve">The Slippery Slope Fallacy claims that a minor initial action will inevitably lead to a series of increasingly negative consequences, without sufficient evidence for each causal link.</w:t>
      </w:r>
    </w:p>
    <w:p>
      <w:pPr>
        <w:pStyle w:val="ListParagraph"/>
        <w:numPr>
          <w:ilvl w:val="0"/>
          <w:numId w:val="1"/>
        </w:numPr>
        <w:spacing w:after="60"/>
      </w:pPr>
      <w:r>
        <w:t xml:space="preserve">It is crucial to distinguish a slippery slope from a legitimate prediction of consequences, which provides evidence for each step in the causal chain.</w:t>
      </w:r>
    </w:p>
    <w:p>
      <w:pPr>
        <w:pStyle w:val="ListParagraph"/>
        <w:numPr>
          <w:ilvl w:val="0"/>
          <w:numId w:val="1"/>
        </w:numPr>
        <w:spacing w:after="60"/>
      </w:pPr>
      <w:r>
        <w:t xml:space="preserve">The Red Herring Fallacy introduces an irrelevant topic to distract from the original issue, thereby avoiding the need to address the core argument.</w:t>
      </w:r>
    </w:p>
    <w:p>
      <w:pPr>
        <w:pStyle w:val="ListParagraph"/>
        <w:numPr>
          <w:ilvl w:val="0"/>
          <w:numId w:val="1"/>
        </w:numPr>
        <w:spacing w:after="60"/>
      </w:pPr>
      <w:r>
        <w:t xml:space="preserve">When encountering a red herring, redirect the conversation back to the central argument to maintain focus.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characteristic of a Straw Man Fallacy?</w:t>
      </w:r>
    </w:p>
    <w:p>
      <w:pPr>
        <w:spacing w:after="60"/>
      </w:pPr>
      <w:r>
        <w:t xml:space="preserve">2. </w:t>
      </w:r>
      <w:r>
        <w:t xml:space="preserve">How can you effectively counter a Slippery Slope argument?</w:t>
      </w:r>
    </w:p>
    <w:p>
      <w:pPr>
        <w:spacing w:after="60"/>
      </w:pPr>
      <w:r>
        <w:t xml:space="preserve">3. </w:t>
      </w:r>
      <w:r>
        <w:t xml:space="preserve">Provide an example of a Red Herring Fallacy.</w:t>
      </w:r>
    </w:p>
    <w:p>
      <w:pPr>
        <w:spacing w:after="60"/>
      </w:pPr>
      <w:r>
        <w:t xml:space="preserve">4. </w:t>
      </w:r>
      <w:r>
        <w:t xml:space="preserve">What is the difference between a Straw Man and a Red Herring?</w:t>
      </w:r>
    </w:p>
    <w:p>
      <w:pPr>
        <w:spacing w:after="60"/>
      </w:pPr>
      <w:r>
        <w:t xml:space="preserve">5. </w:t>
      </w:r>
      <w:r>
        <w:t xml:space="preserve">Why is it important to steelman an argument, especially when you disagree with it?</w:t>
      </w:r>
    </w:p>
    <w:p>
      <w:pPr>
        <w:pStyle w:val="Heading1"/>
        <w:pageBreakBefore/>
      </w:pPr>
      <w:r>
        <w:t xml:space="preserve">Chapter 4: Cognitive Biases</w:t>
      </w:r>
    </w:p>
    <w:p>
      <w:pPr>
        <w:spacing w:after="140"/>
      </w:pPr>
      <w:r>
        <w:t xml:space="preserve">This chapter explores the fascinating and often surprising ways our minds can mislead us. We examine several common cognitive biases, systematic errors in thinking that influence our judgments and decisions. Understanding these biases is a crucial step toward more rational thought.</w:t>
      </w:r>
    </w:p>
    <w:p>
      <w:pPr>
        <w:spacing w:after="140"/>
      </w:pPr>
      <w:r>
        <w:t xml:space="preserve">We will learn how automatic mental shortcuts, emotional responses, and the structure of our memory can lead to predictable deviations from logic. By recognizing these patterns, you can begin to identify them in yourself and others, leading to improved decision-making and a clearer understanding of human behavior.</w:t>
      </w:r>
    </w:p>
    <w:p>
      <w:pPr>
        <w:pStyle w:val="Heading2"/>
      </w:pPr>
      <w:r>
        <w:t xml:space="preserve">The Nature of Cognitive Biases and Alief</w:t>
      </w:r>
    </w:p>
    <w:p>
      <w:pPr>
        <w:spacing w:after="120"/>
      </w:pPr>
      <w:r>
        <w:rPr>
          <w:rFonts w:ascii="Arial" w:cs="Arial" w:eastAsia="Arial" w:hAnsi="Arial"/>
          <w:color w:val="666666"/>
          <w:sz w:val="15"/>
          <w:szCs w:val="15"/>
        </w:rPr>
        <w:t xml:space="preserve">Covers: CRITICAL THINKING - Cognitive Biases: Alief [HD]</w:t>
      </w:r>
    </w:p>
    <w:p>
      <w:pPr>
        <w:spacing w:after="140"/>
      </w:pPr>
      <w:r>
        <w:t xml:space="preserve">Cognitive biases are systematic errors in thinking that affect our judgments and decisions. These are not random mistakes. Instead, they are predictable patterns of deviation from rational thought. Our brains develop these shortcuts, known as heuristics, to process information quickly and efficiently. While often helpful, these shortcuts can sometimes lead us astray, causing us to make illogical choices or form inaccurate conclusions.</w:t>
      </w:r>
    </w:p>
    <w:p>
      <w:pPr>
        <w:spacing w:after="140"/>
      </w:pPr>
      <w:r>
        <w:t xml:space="preserve">One particularly interesting aspect of our mental field is the concept of an </w:t>
      </w:r>
      <w:r>
        <w:rPr>
          <w:b/>
          <w:bCs/>
        </w:rPr>
        <w:t xml:space="preserve">Alief</w:t>
      </w:r>
      <w:r>
        <w:t xml:space="preserve">. An Alief is a spontaneous, automatic, belief-like attitude that often contradicts our explicit, rational beliefs. It is a non-propositional, non-rational state that triggers specific behavioral and physiological responses. Think of it as a gut feeling or an automatic reaction that bypasses conscious reasoning.</w:t>
      </w:r>
    </w:p>
    <w:p>
      <w:pPr>
        <w:spacing w:after="140"/>
      </w:pPr>
      <w:r>
        <w:t xml:space="preserve">Consider a few examples to understand Aliefs better. Imagine you are standing on a glass-bottomed observation deck high above a city street. You </w:t>
      </w:r>
      <w:r>
        <w:rPr>
          <w:i/>
          <w:iCs/>
        </w:rPr>
        <w:t xml:space="preserve">believe</w:t>
      </w:r>
      <w:r>
        <w:t xml:space="preserve"> you are safe. You know the glass is thick and engineered to support immense weight. Yet, you might still feel a surge of fear, a strong urge to cling to the railing, or a sensation of vertigo. This automatic fear, despite your rational belief in safety, is an Alief. Your body reacts as if you are in danger, even though your mind knows you are not.</w:t>
      </w:r>
    </w:p>
    <w:p>
      <w:pPr>
        <w:spacing w:after="140"/>
      </w:pPr>
      <w:r>
        <w:t xml:space="preserve">Another example involves a sterilized, perfectly clean cockroach. If someone offers you a drink with this dead, clean cockroach in it, you would likely feel disgust and refuse. You </w:t>
      </w:r>
      <w:r>
        <w:rPr>
          <w:i/>
          <w:iCs/>
        </w:rPr>
        <w:t xml:space="preserve">believe</w:t>
      </w:r>
      <w:r>
        <w:t xml:space="preserve"> the cockroach is harmless and the drink is safe. However, the Alief of disgust, triggered by the object's appearance and association, overpowers your rational belief. Your automatic response is to avoid the drink.</w:t>
      </w:r>
    </w:p>
    <w:p>
      <w:pPr>
        <w:spacing w:after="140"/>
      </w:pPr>
      <w:r>
        <w:t xml:space="preserve">Aliefs highlight a significant challenge in rational thinking. Our automatic responses can be powerful, influencing our behavior and feelings even when they conflict with our conscious knowledge and reasoning. Recognizing an Alief for what it is is the first step in managing its impact. It requires distinguishing between what we genuinely know to be true and what our automatic, often primitive, brain reactions tell us. While you cannot simply wish an Alief away, understanding its presence allows you to consciously override its influence and act according to your rational beliefs.</w:t>
      </w:r>
    </w:p>
    <w:p>
      <w:pPr>
        <w:pStyle w:val="Heading2"/>
      </w:pPr>
      <w:r>
        <w:t xml:space="preserve">How We Value Things: Anchoring, Reference Dependence, and Mental Accounting</w:t>
      </w:r>
    </w:p>
    <w:p>
      <w:pPr>
        <w:spacing w:after="120"/>
      </w:pPr>
      <w:r>
        <w:rPr>
          <w:rFonts w:ascii="Arial" w:cs="Arial" w:eastAsia="Arial" w:hAnsi="Arial"/>
          <w:color w:val="666666"/>
          <w:sz w:val="15"/>
          <w:szCs w:val="15"/>
        </w:rPr>
        <w:t xml:space="preserve">Covers: CRITICAL THINKING - Cognitive Biases: Anchoring [HD] · CRITICAL THINKING - Cognitive Biases: Pricing Biases [HD] · CRITICAL THINKING - Cognitive Biases: Reference Dependence and Loss Aversion [HD] · CRITICAL THINKING - Cognitive Biases: Mental Accounting [HD]</w:t>
      </w:r>
    </w:p>
    <w:p>
      <w:pPr>
        <w:spacing w:after="140"/>
      </w:pPr>
      <w:r>
        <w:t xml:space="preserve">Our perception of value and how we make decisions about money and possessions are heavily influenced by several cognitive biases. These biases show how easily our judgments can be swayed by irrelevant information or the way choices are presented.</w:t>
      </w:r>
    </w:p>
    <w:p>
      <w:pPr>
        <w:spacing w:after="140"/>
      </w:pPr>
      <w:r>
        <w:rPr>
          <w:b/>
          <w:bCs/>
        </w:rPr>
        <w:t xml:space="preserve">Anchoring</w:t>
      </w:r>
      <w:r>
        <w:t xml:space="preserve"> is the tendency to rely too heavily on the first piece of information offered, the 'anchor,' when making decisions. This initial piece of information, even if arbitrary, sets a benchmark against which all subsequent information is evaluated. For example, if a car salesperson first mentions a price of $30,000 for a used car, even if you know it is too high, your subsequent negotiations will likely revolve around that number, rather than a truly independent assessment of the car's worth. You might feel good negotiating down to $25,000, even if the car is only worth $20,000. To mitigate anchoring, consciously consider multiple starting points and conduct independent research before engaging in negotiations or making estimates.</w:t>
      </w:r>
    </w:p>
    <w:p>
      <w:pPr>
        <w:spacing w:after="140"/>
      </w:pPr>
      <w:r>
        <w:t xml:space="preserve">Closely related are various </w:t>
      </w:r>
      <w:r>
        <w:rPr>
          <w:b/>
          <w:bCs/>
        </w:rPr>
        <w:t xml:space="preserve">Pricing Biases</w:t>
      </w:r>
      <w:r>
        <w:t xml:space="preserve">. These biases exploit our irrational responses to how prices are set and displayed. 'Charm pricing,' where prices end in .99 or .95 (e.g., $9.99 instead of $10.00), makes items seem significantly cheaper due to our left-to-right reading habit. Another bias is the 'decoy effect.' Imagine a movie theater offers a small popcorn for $3, a large for $7. If they introduce a medium popcorn for $6.50 (the decoy), the large popcorn suddenly looks like a much better deal compared to the medium, driving more sales of the large. Understanding these tactics helps you make choices based on actual value, not psychological manipulation.</w:t>
      </w:r>
    </w:p>
    <w:p>
      <w:pPr>
        <w:spacing w:after="140"/>
      </w:pPr>
      <w:r>
        <w:rPr>
          <w:b/>
          <w:bCs/>
        </w:rPr>
        <w:t xml:space="preserve">Reference Dependence and Loss Aversion</w:t>
      </w:r>
      <w:r>
        <w:t xml:space="preserve"> are two powerful biases that shape our evaluation of gains and losses. </w:t>
      </w:r>
      <w:r>
        <w:rPr>
          <w:b/>
          <w:bCs/>
        </w:rPr>
        <w:t xml:space="preserve">Reference dependence</w:t>
      </w:r>
      <w:r>
        <w:t xml:space="preserve"> means we evaluate outcomes relative to a specific reference point, not in absolute terms. For example, a $100 bonus feels great if your reference point was expecting nothing. However, if your reference point was expecting a $200 bonus, receiving $100 might feel like a loss. </w:t>
      </w:r>
      <w:r>
        <w:rPr>
          <w:b/>
          <w:bCs/>
        </w:rPr>
        <w:t xml:space="preserve">Loss aversion</w:t>
      </w:r>
      <w:r>
        <w:t xml:space="preserve"> states that the psychological impact of a loss is roughly twice as powerful as the psychological impact of an equivalent gain. Losing $100 feels much worse than gaining $100 feels good. This explains the 'endowment effect,' where we value something we own more highly than something we do not. It also explains why people are reluctant to sell stocks at a loss, hoping they will rebound, even when it is financially unwise. To counter these, try to evaluate options in absolute terms and consider opportunity costs. Reframe situations to focus on potential gains rather than avoiding losses.</w:t>
      </w:r>
    </w:p>
    <w:p>
      <w:pPr>
        <w:spacing w:after="140"/>
      </w:pPr>
      <w:r>
        <w:t xml:space="preserve">Finally, </w:t>
      </w:r>
      <w:r>
        <w:rPr>
          <w:b/>
          <w:bCs/>
        </w:rPr>
        <w:t xml:space="preserve">Mental Accounting</w:t>
      </w:r>
      <w:r>
        <w:t xml:space="preserve"> describes our tendency to categorize and treat money differently depending on its source or intended use. We might have a 'vacation fund,' a 'rainy day fund,' and 'everyday spending money.' While seemingly organized, this can lead to irrational financial decisions. For instance, someone might pay high interest on a credit card debt while simultaneously holding money in a low-interest savings account, because the savings are for a 'special purpose.' Or, they might spend a tax refund impulsively, treating it as 'found money,' while being very frugal with their regular salary. Money is fungible; a dollar is a dollar regardless of its origin or label. Overcoming mental accounting involves viewing all your money as a single pool and making decisions based on overall financial goals, rather than arbitrary mental categories.</w:t>
      </w:r>
    </w:p>
    <w:p>
      <w:pPr>
        <w:pStyle w:val="Heading2"/>
      </w:pPr>
      <w:r>
        <w:t xml:space="preserve">The Peak-End Effect and the Illusion of Control: The GI Joe Fallacy</w:t>
      </w:r>
    </w:p>
    <w:p>
      <w:pPr>
        <w:spacing w:after="120"/>
      </w:pPr>
      <w:r>
        <w:rPr>
          <w:rFonts w:ascii="Arial" w:cs="Arial" w:eastAsia="Arial" w:hAnsi="Arial"/>
          <w:color w:val="666666"/>
          <w:sz w:val="15"/>
          <w:szCs w:val="15"/>
        </w:rPr>
        <w:t xml:space="preserve">Covers: CRITICAL THINKING - Cognitive Biases: Peak-End Effect [HD] · CRITICAL THINKING - Cognitive Biases: The GI Joe Fallacy [HD]</w:t>
      </w:r>
    </w:p>
    <w:p>
      <w:pPr>
        <w:spacing w:after="140"/>
      </w:pPr>
      <w:r>
        <w:t xml:space="preserve">Our memories and our ability to overcome biases are also subject to specific cognitive patterns. Two important concepts in this area are the Peak-End Effect and the GI Joe Fallacy.</w:t>
      </w:r>
    </w:p>
    <w:p>
      <w:pPr>
        <w:spacing w:after="140"/>
      </w:pPr>
      <w:r>
        <w:t xml:space="preserve">The </w:t>
      </w:r>
      <w:r>
        <w:rPr>
          <w:b/>
          <w:bCs/>
        </w:rPr>
        <w:t xml:space="preserve">Peak-End Effect</w:t>
      </w:r>
      <w:r>
        <w:t xml:space="preserve"> describes how people judge an experience largely based on how they felt at its most intense point (the peak) and at its end, rather than the total sum or average of every moment of the experience. The duration of the experience has surprisingly little impact on our overall memory of it. For example, in a classic study, participants undergoing a colonoscopy rated the procedure as less unpleasant if a slightly longer procedure ended with less pain, compared to a shorter procedure that ended with more pain. Even though the longer procedure involved more discomfort overall, the improved ending created a more positive memory. This bias affects how we recall vacations, customer service interactions, and even medical procedures. We remember the highlights and the conclusion, which then shapes our future choices. When evaluating past experiences, try to consider the entire duration and not just the most salient moments. If you need an objective assessment, keeping a log or notes can be more reliable than relying solely on memory.</w:t>
      </w:r>
    </w:p>
    <w:p>
      <w:pPr>
        <w:spacing w:after="140"/>
      </w:pPr>
      <w:r>
        <w:t xml:space="preserve">Finally, we address a crucial misconception about cognitive biases: </w:t>
      </w:r>
      <w:r>
        <w:rPr>
          <w:b/>
          <w:bCs/>
        </w:rPr>
        <w:t xml:space="preserve">The GI Joe Fallacy</w:t>
      </w:r>
      <w:r>
        <w:t xml:space="preserve">. This fallacy takes its name from the popular cartoon's catchphrase, 'Knowing is half the battle.' While knowing about a problem is certainly important, simply being aware of a cognitive bias is often </w:t>
      </w:r>
      <w:r>
        <w:rPr>
          <w:i/>
          <w:iCs/>
        </w:rPr>
        <w:t xml:space="preserve">not</w:t>
      </w:r>
      <w:r>
        <w:t xml:space="preserve"> sufficient to overcome it. This is because many biases are deeply ingrained, automatic, and operate at an unconscious level. They are not merely errors of logic that disappear once pointed out.</w:t>
      </w:r>
    </w:p>
    <w:p>
      <w:pPr>
        <w:spacing w:after="140"/>
      </w:pPr>
      <w:r>
        <w:t xml:space="preserve">For example, you might know about confirmation bias, the tendency to seek out and interpret information that confirms your existing beliefs. However, simply knowing this does not automatically stop you from doing it. When you encounter a news article that supports your political views, you might still feel a stronger inclination to believe it and share it, even if you are aware of confirmation bias. Similarly, knowing about anchoring does not mean you will not be influenced by an initial price in a negotiation. The anchor still pulls at your judgment.</w:t>
      </w:r>
    </w:p>
    <w:p>
      <w:pPr>
        <w:spacing w:after="140"/>
      </w:pPr>
      <w:r>
        <w:t xml:space="preserve">True debiasing requires more than just awareness. It demands active, systematic strategies and consistent effort. This might involve:</w:t>
      </w:r>
    </w:p>
    <w:p>
      <w:pPr>
        <w:pStyle w:val="ListParagraph"/>
        <w:numPr>
          <w:ilvl w:val="0"/>
          <w:numId w:val="1"/>
        </w:numPr>
        <w:spacing w:after="60"/>
      </w:pPr>
      <w:r>
        <w:rPr>
          <w:b/>
          <w:bCs/>
        </w:rPr>
        <w:t xml:space="preserve">Implementing structured decision-making processes:</w:t>
      </w:r>
      <w:r>
        <w:t xml:space="preserve"> Using checklists, decision matrices, or pre-mortem exercises.</w:t>
      </w:r>
    </w:p>
    <w:p>
      <w:pPr>
        <w:pStyle w:val="ListParagraph"/>
        <w:numPr>
          <w:ilvl w:val="0"/>
          <w:numId w:val="1"/>
        </w:numPr>
        <w:spacing w:after="60"/>
      </w:pPr>
      <w:r>
        <w:rPr>
          <w:b/>
          <w:bCs/>
        </w:rPr>
        <w:t xml:space="preserve">Seeking diverse perspectives:</w:t>
      </w:r>
      <w:r>
        <w:t xml:space="preserve"> Actively soliciting opinions from people who hold different viewpoints.</w:t>
      </w:r>
    </w:p>
    <w:p>
      <w:pPr>
        <w:pStyle w:val="ListParagraph"/>
        <w:numPr>
          <w:ilvl w:val="0"/>
          <w:numId w:val="1"/>
        </w:numPr>
        <w:spacing w:after="60"/>
      </w:pPr>
      <w:r>
        <w:rPr>
          <w:b/>
          <w:bCs/>
        </w:rPr>
        <w:t xml:space="preserve">Challenging your own assumptions:</w:t>
      </w:r>
      <w:r>
        <w:t xml:space="preserve"> Deliberately trying to find evidence that contradicts your initial beliefs.</w:t>
      </w:r>
    </w:p>
    <w:p>
      <w:pPr>
        <w:pStyle w:val="ListParagraph"/>
        <w:numPr>
          <w:ilvl w:val="0"/>
          <w:numId w:val="1"/>
        </w:numPr>
        <w:spacing w:after="60"/>
      </w:pPr>
      <w:r>
        <w:rPr>
          <w:b/>
          <w:bCs/>
        </w:rPr>
        <w:t xml:space="preserve">Practicing critical thinking skills:</w:t>
      </w:r>
      <w:r>
        <w:t xml:space="preserve"> Consistently applying logical reasoning and evidence evaluation.</w:t>
      </w:r>
    </w:p>
    <w:p>
      <w:pPr>
        <w:pStyle w:val="ListParagraph"/>
        <w:numPr>
          <w:ilvl w:val="0"/>
          <w:numId w:val="1"/>
        </w:numPr>
        <w:spacing w:after="60"/>
      </w:pPr>
      <w:r>
        <w:rPr>
          <w:b/>
          <w:bCs/>
        </w:rPr>
        <w:t xml:space="preserve">Creating 'tripwires':</w:t>
      </w:r>
      <w:r>
        <w:t xml:space="preserve"> Setting up specific cues or rules that prompt you to slow down and think rationally before making a decision.</w:t>
      </w:r>
    </w:p>
    <w:p>
      <w:pPr>
        <w:spacing w:after="140"/>
      </w:pPr>
      <w:r>
        <w:t xml:space="preserve">Overcoming cognitive biases is an ongoing process. It is a battle that requires constant vigilance and the deliberate application of strategies, not just a one-time recognition.</w:t>
      </w:r>
    </w:p>
    <w:p>
      <w:pPr>
        <w:pStyle w:val="Heading3"/>
      </w:pPr>
      <w:r>
        <w:t xml:space="preserve">Key Takeaways</w:t>
      </w:r>
    </w:p>
    <w:p>
      <w:pPr>
        <w:pStyle w:val="ListParagraph"/>
        <w:numPr>
          <w:ilvl w:val="0"/>
          <w:numId w:val="1"/>
        </w:numPr>
        <w:spacing w:after="60"/>
      </w:pPr>
      <w:r>
        <w:t xml:space="preserve">Cognitive biases are systematic errors in thinking that influence our judgments and decisions.</w:t>
      </w:r>
    </w:p>
    <w:p>
      <w:pPr>
        <w:pStyle w:val="ListParagraph"/>
        <w:numPr>
          <w:ilvl w:val="0"/>
          <w:numId w:val="1"/>
        </w:numPr>
        <w:spacing w:after="60"/>
      </w:pPr>
      <w:r>
        <w:t xml:space="preserve">Aliefs are automatic, belief-like attitudes that can contradict our rational beliefs and affect our behavior.</w:t>
      </w:r>
    </w:p>
    <w:p>
      <w:pPr>
        <w:pStyle w:val="ListParagraph"/>
        <w:numPr>
          <w:ilvl w:val="0"/>
          <w:numId w:val="1"/>
        </w:numPr>
        <w:spacing w:after="60"/>
      </w:pPr>
      <w:r>
        <w:t xml:space="preserve">Anchoring causes us to over-rely on initial information, influencing estimates and negotiations.</w:t>
      </w:r>
    </w:p>
    <w:p>
      <w:pPr>
        <w:pStyle w:val="ListParagraph"/>
        <w:numPr>
          <w:ilvl w:val="0"/>
          <w:numId w:val="1"/>
        </w:numPr>
        <w:spacing w:after="60"/>
      </w:pPr>
      <w:r>
        <w:t xml:space="preserve">Our perception of value is easily swayed by pricing strategies and how options are presented.</w:t>
      </w:r>
    </w:p>
    <w:p>
      <w:pPr>
        <w:pStyle w:val="ListParagraph"/>
        <w:numPr>
          <w:ilvl w:val="0"/>
          <w:numId w:val="1"/>
        </w:numPr>
        <w:spacing w:after="60"/>
      </w:pPr>
      <w:r>
        <w:t xml:space="preserve">Loss aversion means the pain of a loss feels stronger than the pleasure of an equivalent gain, affecting risk-taking.</w:t>
      </w:r>
    </w:p>
    <w:p>
      <w:pPr>
        <w:pStyle w:val="ListParagraph"/>
        <w:numPr>
          <w:ilvl w:val="0"/>
          <w:numId w:val="1"/>
        </w:numPr>
        <w:spacing w:after="60"/>
      </w:pPr>
      <w:r>
        <w:t xml:space="preserve">Mental accounting leads us to irrationally categorize and treat money differently based on its source or purpose.</w:t>
      </w:r>
    </w:p>
    <w:p>
      <w:pPr>
        <w:pStyle w:val="ListParagraph"/>
        <w:numPr>
          <w:ilvl w:val="0"/>
          <w:numId w:val="1"/>
        </w:numPr>
        <w:spacing w:after="60"/>
      </w:pPr>
      <w:r>
        <w:t xml:space="preserve">The Peak-End Effect means we often judge experiences by their most intense and final moments, not their full duration.</w:t>
      </w:r>
    </w:p>
    <w:p>
      <w:pPr>
        <w:pStyle w:val="ListParagraph"/>
        <w:numPr>
          <w:ilvl w:val="0"/>
          <w:numId w:val="1"/>
        </w:numPr>
        <w:spacing w:after="60"/>
      </w:pPr>
      <w:r>
        <w:t xml:space="preserve">Simply knowing about a bias is rarely enough to overcome it; active strategies and consistent effort are required.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an Alief, and how does it differ from a rational belief?</w:t>
      </w:r>
    </w:p>
    <w:p>
      <w:pPr>
        <w:spacing w:after="60"/>
      </w:pPr>
      <w:r>
        <w:t xml:space="preserve">2. </w:t>
      </w:r>
      <w:r>
        <w:t xml:space="preserve">Explain the concept of anchoring with a practical example.</w:t>
      </w:r>
    </w:p>
    <w:p>
      <w:pPr>
        <w:spacing w:after="60"/>
      </w:pPr>
      <w:r>
        <w:t xml:space="preserve">3. </w:t>
      </w:r>
      <w:r>
        <w:t xml:space="preserve">How do reference dependence and loss aversion influence our financial decisions?</w:t>
      </w:r>
    </w:p>
    <w:p>
      <w:pPr>
        <w:spacing w:after="60"/>
      </w:pPr>
      <w:r>
        <w:t xml:space="preserve">4. </w:t>
      </w:r>
      <w:r>
        <w:t xml:space="preserve">Describe mental accounting and why it can lead to suboptimal choices.</w:t>
      </w:r>
    </w:p>
    <w:p>
      <w:pPr>
        <w:spacing w:after="60"/>
      </w:pPr>
      <w:r>
        <w:t xml:space="preserve">5. </w:t>
      </w:r>
      <w:r>
        <w:t xml:space="preserve">What is the Peak-End Effect, and how does it impact our memory of experiences?</w:t>
      </w:r>
    </w:p>
    <w:p>
      <w:pPr>
        <w:spacing w:after="60"/>
      </w:pPr>
      <w:r>
        <w:t xml:space="preserve">6. </w:t>
      </w:r>
      <w:r>
        <w:t xml:space="preserve">Why is 'knowing is half the battle' a fallacy when it comes to cognitive biases?</w:t>
      </w:r>
    </w:p>
    <w:p>
      <w:pPr>
        <w:pStyle w:val="Heading1"/>
        <w:pageBreakBefore/>
      </w:pPr>
      <w:r>
        <w:t xml:space="preserve">Glossary</w:t>
      </w:r>
    </w:p>
    <w:p>
      <w:pPr>
        <w:spacing w:after="20"/>
      </w:pPr>
      <w:r>
        <w:rPr>
          <w:rFonts w:ascii="Arial" w:cs="Arial" w:eastAsia="Arial" w:hAnsi="Arial"/>
          <w:b/>
          <w:bCs/>
          <w:sz w:val="19"/>
          <w:szCs w:val="19"/>
        </w:rPr>
        <w:t xml:space="preserve">Abductive argument</w:t>
      </w:r>
    </w:p>
    <w:p>
      <w:pPr>
        <w:spacing w:after="140"/>
      </w:pPr>
      <w:r>
        <w:t xml:space="preserve">An argument that starts with observations and seeks the simplest and most likely explanation for them, aiming for probability rather than certainty.</w:t>
      </w:r>
    </w:p>
    <w:p>
      <w:pPr>
        <w:spacing w:after="20"/>
      </w:pPr>
      <w:r>
        <w:rPr>
          <w:rFonts w:ascii="Arial" w:cs="Arial" w:eastAsia="Arial" w:hAnsi="Arial"/>
          <w:b/>
          <w:bCs/>
          <w:sz w:val="19"/>
          <w:szCs w:val="19"/>
        </w:rPr>
        <w:t xml:space="preserve">Ad hominem</w:t>
      </w:r>
    </w:p>
    <w:p>
      <w:pPr>
        <w:spacing w:after="140"/>
      </w:pPr>
      <w:r>
        <w:t xml:space="preserve">An informal fallacy that attacks the character, motives, or other irrelevant attributes of the person making an argument, rather than addressing the argument's substance.</w:t>
      </w:r>
    </w:p>
    <w:p>
      <w:pPr>
        <w:spacing w:after="20"/>
      </w:pPr>
      <w:r>
        <w:rPr>
          <w:rFonts w:ascii="Arial" w:cs="Arial" w:eastAsia="Arial" w:hAnsi="Arial"/>
          <w:b/>
          <w:bCs/>
          <w:sz w:val="19"/>
          <w:szCs w:val="19"/>
        </w:rPr>
        <w:t xml:space="preserve">Alief</w:t>
      </w:r>
    </w:p>
    <w:p>
      <w:pPr>
        <w:spacing w:after="140"/>
      </w:pPr>
      <w:r>
        <w:t xml:space="preserve">A spontaneous, automatic, belief-like attitude that often contradicts explicit beliefs and triggers specific behavioral or physiological responses.</w:t>
      </w:r>
    </w:p>
    <w:p>
      <w:pPr>
        <w:spacing w:after="20"/>
      </w:pPr>
      <w:r>
        <w:rPr>
          <w:rFonts w:ascii="Arial" w:cs="Arial" w:eastAsia="Arial" w:hAnsi="Arial"/>
          <w:b/>
          <w:bCs/>
          <w:sz w:val="19"/>
          <w:szCs w:val="19"/>
        </w:rPr>
        <w:t xml:space="preserve">Anchoring</w:t>
      </w:r>
    </w:p>
    <w:p>
      <w:pPr>
        <w:spacing w:after="140"/>
      </w:pPr>
      <w:r>
        <w:t xml:space="preserve">A cognitive bias where an individual's decisions are influenced by the first piece of information offered (the 'anchor').</w:t>
      </w:r>
    </w:p>
    <w:p>
      <w:pPr>
        <w:spacing w:after="20"/>
      </w:pPr>
      <w:r>
        <w:rPr>
          <w:rFonts w:ascii="Arial" w:cs="Arial" w:eastAsia="Arial" w:hAnsi="Arial"/>
          <w:b/>
          <w:bCs/>
          <w:sz w:val="19"/>
          <w:szCs w:val="19"/>
        </w:rPr>
        <w:t xml:space="preserve">Appeal to the people (ad populum)</w:t>
      </w:r>
    </w:p>
    <w:p>
      <w:pPr>
        <w:spacing w:after="140"/>
      </w:pPr>
      <w:r>
        <w:t xml:space="preserve">An informal fallacy that argues a claim must be true because many people believe it, or appeals to popular sentiment to gain acceptance for a conclusion.</w:t>
      </w:r>
    </w:p>
    <w:p>
      <w:pPr>
        <w:spacing w:after="20"/>
      </w:pPr>
      <w:r>
        <w:rPr>
          <w:rFonts w:ascii="Arial" w:cs="Arial" w:eastAsia="Arial" w:hAnsi="Arial"/>
          <w:b/>
          <w:bCs/>
          <w:sz w:val="19"/>
          <w:szCs w:val="19"/>
        </w:rPr>
        <w:t xml:space="preserve">Bayes' theorem</w:t>
      </w:r>
    </w:p>
    <w:p>
      <w:pPr>
        <w:spacing w:after="140"/>
      </w:pPr>
      <w:r>
        <w:t xml:space="preserve">A mathematical formula used to update the probability of a hypothesis based on new evidence, by incorporating prior probabilities.</w:t>
      </w:r>
    </w:p>
    <w:p>
      <w:pPr>
        <w:spacing w:after="20"/>
      </w:pPr>
      <w:r>
        <w:rPr>
          <w:rFonts w:ascii="Arial" w:cs="Arial" w:eastAsia="Arial" w:hAnsi="Arial"/>
          <w:b/>
          <w:bCs/>
          <w:sz w:val="19"/>
          <w:szCs w:val="19"/>
        </w:rPr>
        <w:t xml:space="preserve">Causation</w:t>
      </w:r>
    </w:p>
    <w:p>
      <w:pPr>
        <w:spacing w:after="140"/>
      </w:pPr>
      <w:r>
        <w:t xml:space="preserve">A relationship where one event or variable directly brings about another event or variable.</w:t>
      </w:r>
    </w:p>
    <w:p>
      <w:pPr>
        <w:spacing w:after="20"/>
      </w:pPr>
      <w:r>
        <w:rPr>
          <w:rFonts w:ascii="Arial" w:cs="Arial" w:eastAsia="Arial" w:hAnsi="Arial"/>
          <w:b/>
          <w:bCs/>
          <w:sz w:val="19"/>
          <w:szCs w:val="19"/>
        </w:rPr>
        <w:t xml:space="preserve">Cognitive bias</w:t>
      </w:r>
    </w:p>
    <w:p>
      <w:pPr>
        <w:spacing w:after="140"/>
      </w:pPr>
      <w:r>
        <w:t xml:space="preserve">A systematic error in thinking that affects the decisions and judgments people make.</w:t>
      </w:r>
    </w:p>
    <w:p>
      <w:pPr>
        <w:spacing w:after="20"/>
      </w:pPr>
      <w:r>
        <w:rPr>
          <w:rFonts w:ascii="Arial" w:cs="Arial" w:eastAsia="Arial" w:hAnsi="Arial"/>
          <w:b/>
          <w:bCs/>
          <w:sz w:val="19"/>
          <w:szCs w:val="19"/>
        </w:rPr>
        <w:t xml:space="preserve">Correlation</w:t>
      </w:r>
    </w:p>
    <w:p>
      <w:pPr>
        <w:spacing w:after="140"/>
      </w:pPr>
      <w:r>
        <w:t xml:space="preserve">A statistical relationship between two variables, where they tend to occur together or change in similar ways.</w:t>
      </w:r>
    </w:p>
    <w:p>
      <w:pPr>
        <w:spacing w:after="20"/>
      </w:pPr>
      <w:r>
        <w:rPr>
          <w:rFonts w:ascii="Arial" w:cs="Arial" w:eastAsia="Arial" w:hAnsi="Arial"/>
          <w:b/>
          <w:bCs/>
          <w:sz w:val="19"/>
          <w:szCs w:val="19"/>
        </w:rPr>
        <w:t xml:space="preserve">Critical thinking</w:t>
      </w:r>
    </w:p>
    <w:p>
      <w:pPr>
        <w:spacing w:after="140"/>
      </w:pPr>
      <w:r>
        <w:t xml:space="preserve">The objective analysis and evaluation of information to form a judgment.</w:t>
      </w:r>
    </w:p>
    <w:p>
      <w:pPr>
        <w:spacing w:after="20"/>
      </w:pPr>
      <w:r>
        <w:rPr>
          <w:rFonts w:ascii="Arial" w:cs="Arial" w:eastAsia="Arial" w:hAnsi="Arial"/>
          <w:b/>
          <w:bCs/>
          <w:sz w:val="19"/>
          <w:szCs w:val="19"/>
        </w:rPr>
        <w:t xml:space="preserve">Deductive argument</w:t>
      </w:r>
    </w:p>
    <w:p>
      <w:pPr>
        <w:spacing w:after="140"/>
      </w:pPr>
      <w:r>
        <w:t xml:space="preserve">An argument where the conclusion is guaranteed to be true if its premises are true, based on its logical structure.</w:t>
      </w:r>
    </w:p>
    <w:p>
      <w:pPr>
        <w:spacing w:after="20"/>
      </w:pPr>
      <w:r>
        <w:rPr>
          <w:rFonts w:ascii="Arial" w:cs="Arial" w:eastAsia="Arial" w:hAnsi="Arial"/>
          <w:b/>
          <w:bCs/>
          <w:sz w:val="19"/>
          <w:szCs w:val="19"/>
        </w:rPr>
        <w:t xml:space="preserve">Equivocation</w:t>
      </w:r>
    </w:p>
    <w:p>
      <w:pPr>
        <w:spacing w:after="140"/>
      </w:pPr>
      <w:r>
        <w:t xml:space="preserve">An informal fallacy where a key word or phrase is used with two or more different meanings within the same argument, leading to a misleading conclusion.</w:t>
      </w:r>
    </w:p>
    <w:p>
      <w:pPr>
        <w:spacing w:after="20"/>
      </w:pPr>
      <w:r>
        <w:rPr>
          <w:rFonts w:ascii="Arial" w:cs="Arial" w:eastAsia="Arial" w:hAnsi="Arial"/>
          <w:b/>
          <w:bCs/>
          <w:sz w:val="19"/>
          <w:szCs w:val="19"/>
        </w:rPr>
        <w:t xml:space="preserve">Fallacy</w:t>
      </w:r>
    </w:p>
    <w:p>
      <w:pPr>
        <w:spacing w:after="140"/>
      </w:pPr>
      <w:r>
        <w:t xml:space="preserve">An error in reasoning that makes an argument unsound or invalid.</w:t>
      </w:r>
    </w:p>
    <w:p>
      <w:pPr>
        <w:spacing w:after="20"/>
      </w:pPr>
      <w:r>
        <w:rPr>
          <w:rFonts w:ascii="Arial" w:cs="Arial" w:eastAsia="Arial" w:hAnsi="Arial"/>
          <w:b/>
          <w:bCs/>
          <w:sz w:val="19"/>
          <w:szCs w:val="19"/>
        </w:rPr>
        <w:t xml:space="preserve">Fallacy of composition</w:t>
      </w:r>
    </w:p>
    <w:p>
      <w:pPr>
        <w:spacing w:after="140"/>
      </w:pPr>
      <w:r>
        <w:t xml:space="preserve">An informal fallacy that incorrectly assumes what is true of the parts of a whole must also be true of the whole itself.</w:t>
      </w:r>
    </w:p>
    <w:p>
      <w:pPr>
        <w:spacing w:after="20"/>
      </w:pPr>
      <w:r>
        <w:rPr>
          <w:rFonts w:ascii="Arial" w:cs="Arial" w:eastAsia="Arial" w:hAnsi="Arial"/>
          <w:b/>
          <w:bCs/>
          <w:sz w:val="19"/>
          <w:szCs w:val="19"/>
        </w:rPr>
        <w:t xml:space="preserve">Fallacy of division</w:t>
      </w:r>
    </w:p>
    <w:p>
      <w:pPr>
        <w:spacing w:after="140"/>
      </w:pPr>
      <w:r>
        <w:t xml:space="preserve">An informal fallacy that incorrectly assumes what is true of a whole must also be true of its individual parts.</w:t>
      </w:r>
    </w:p>
    <w:p>
      <w:pPr>
        <w:spacing w:after="20"/>
      </w:pPr>
      <w:r>
        <w:rPr>
          <w:rFonts w:ascii="Arial" w:cs="Arial" w:eastAsia="Arial" w:hAnsi="Arial"/>
          <w:b/>
          <w:bCs/>
          <w:sz w:val="19"/>
          <w:szCs w:val="19"/>
        </w:rPr>
        <w:t xml:space="preserve">Formal fallacy</w:t>
      </w:r>
    </w:p>
    <w:p>
      <w:pPr>
        <w:spacing w:after="140"/>
      </w:pPr>
      <w:r>
        <w:t xml:space="preserve">An error in the logical structure or form of an argument, making it invalid regardless of its content.</w:t>
      </w:r>
    </w:p>
    <w:p>
      <w:pPr>
        <w:spacing w:after="20"/>
      </w:pPr>
      <w:r>
        <w:rPr>
          <w:rFonts w:ascii="Arial" w:cs="Arial" w:eastAsia="Arial" w:hAnsi="Arial"/>
          <w:b/>
          <w:bCs/>
          <w:sz w:val="19"/>
          <w:szCs w:val="19"/>
        </w:rPr>
        <w:t xml:space="preserve">Gi joe fallacy</w:t>
      </w:r>
    </w:p>
    <w:p>
      <w:pPr>
        <w:spacing w:after="140"/>
      </w:pPr>
      <w:r>
        <w:t xml:space="preserve">The mistaken belief that simply being aware of a cognitive bias is sufficient to overcome it, despite biases often being automatic and unconscious.</w:t>
      </w:r>
    </w:p>
    <w:p>
      <w:pPr>
        <w:spacing w:after="20"/>
      </w:pPr>
      <w:r>
        <w:rPr>
          <w:rFonts w:ascii="Arial" w:cs="Arial" w:eastAsia="Arial" w:hAnsi="Arial"/>
          <w:b/>
          <w:bCs/>
          <w:sz w:val="19"/>
          <w:szCs w:val="19"/>
        </w:rPr>
        <w:t xml:space="preserve">Informal fallacy</w:t>
      </w:r>
    </w:p>
    <w:p>
      <w:pPr>
        <w:spacing w:after="140"/>
      </w:pPr>
      <w:r>
        <w:t xml:space="preserve">An error in an argument's content, context, or language, rather than its pure logical form.</w:t>
      </w:r>
    </w:p>
    <w:p>
      <w:pPr>
        <w:spacing w:after="20"/>
      </w:pPr>
      <w:r>
        <w:rPr>
          <w:rFonts w:ascii="Arial" w:cs="Arial" w:eastAsia="Arial" w:hAnsi="Arial"/>
          <w:b/>
          <w:bCs/>
          <w:sz w:val="19"/>
          <w:szCs w:val="19"/>
        </w:rPr>
        <w:t xml:space="preserve">Loss aversion</w:t>
      </w:r>
    </w:p>
    <w:p>
      <w:pPr>
        <w:spacing w:after="140"/>
      </w:pPr>
      <w:r>
        <w:t xml:space="preserve">The psychological phenomenon where the pain of a loss is felt more intensely than the pleasure of an equivalent gain.</w:t>
      </w:r>
    </w:p>
    <w:p>
      <w:pPr>
        <w:spacing w:after="20"/>
      </w:pPr>
      <w:r>
        <w:rPr>
          <w:rFonts w:ascii="Arial" w:cs="Arial" w:eastAsia="Arial" w:hAnsi="Arial"/>
          <w:b/>
          <w:bCs/>
          <w:sz w:val="19"/>
          <w:szCs w:val="19"/>
        </w:rPr>
        <w:t xml:space="preserve">Mental accounting</w:t>
      </w:r>
    </w:p>
    <w:p>
      <w:pPr>
        <w:spacing w:after="140"/>
      </w:pPr>
      <w:r>
        <w:t xml:space="preserve">The tendency to categorize and treat money differently depending on its source or intended use, leading to irrational financial decisions.</w:t>
      </w:r>
    </w:p>
    <w:p>
      <w:pPr>
        <w:spacing w:after="20"/>
      </w:pPr>
      <w:r>
        <w:rPr>
          <w:rFonts w:ascii="Arial" w:cs="Arial" w:eastAsia="Arial" w:hAnsi="Arial"/>
          <w:b/>
          <w:bCs/>
          <w:sz w:val="19"/>
          <w:szCs w:val="19"/>
        </w:rPr>
        <w:t xml:space="preserve">Peak-end effect</w:t>
      </w:r>
    </w:p>
    <w:p>
      <w:pPr>
        <w:spacing w:after="140"/>
      </w:pPr>
      <w:r>
        <w:t xml:space="preserve">A cognitive bias where people judge an experience based on how they felt at its most intense point and at its end, with little regard for its duration.</w:t>
      </w:r>
    </w:p>
    <w:p>
      <w:pPr>
        <w:spacing w:after="20"/>
      </w:pPr>
      <w:r>
        <w:rPr>
          <w:rFonts w:ascii="Arial" w:cs="Arial" w:eastAsia="Arial" w:hAnsi="Arial"/>
          <w:b/>
          <w:bCs/>
          <w:sz w:val="19"/>
          <w:szCs w:val="19"/>
        </w:rPr>
        <w:t xml:space="preserve">Post hoc ergo propter hoc</w:t>
      </w:r>
    </w:p>
    <w:p>
      <w:pPr>
        <w:spacing w:after="140"/>
      </w:pPr>
      <w:r>
        <w:t xml:space="preserve">An informal fallacy that assumes that because one event happened after another, the first event caused the second; confuses sequence with causation.</w:t>
      </w:r>
    </w:p>
    <w:p>
      <w:pPr>
        <w:spacing w:after="20"/>
      </w:pPr>
      <w:r>
        <w:rPr>
          <w:rFonts w:ascii="Arial" w:cs="Arial" w:eastAsia="Arial" w:hAnsi="Arial"/>
          <w:b/>
          <w:bCs/>
          <w:sz w:val="19"/>
          <w:szCs w:val="19"/>
        </w:rPr>
        <w:t xml:space="preserve">Red herring fallacy</w:t>
      </w:r>
    </w:p>
    <w:p>
      <w:pPr>
        <w:spacing w:after="140"/>
      </w:pPr>
      <w:r>
        <w:t xml:space="preserve">An informal fallacy where an irrelevant topic is introduced into an argument to distract from the original issue, thereby shifting the focus of the discussion.</w:t>
      </w:r>
    </w:p>
    <w:p>
      <w:pPr>
        <w:spacing w:after="20"/>
      </w:pPr>
      <w:r>
        <w:rPr>
          <w:rFonts w:ascii="Arial" w:cs="Arial" w:eastAsia="Arial" w:hAnsi="Arial"/>
          <w:b/>
          <w:bCs/>
          <w:sz w:val="19"/>
          <w:szCs w:val="19"/>
        </w:rPr>
        <w:t xml:space="preserve">Reference dependence</w:t>
      </w:r>
    </w:p>
    <w:p>
      <w:pPr>
        <w:spacing w:after="140"/>
      </w:pPr>
      <w:r>
        <w:t xml:space="preserve">The tendency to evaluate outcomes relative to a specific reference point, rather than in absolute terms.</w:t>
      </w:r>
    </w:p>
    <w:p>
      <w:pPr>
        <w:spacing w:after="20"/>
      </w:pPr>
      <w:r>
        <w:rPr>
          <w:rFonts w:ascii="Arial" w:cs="Arial" w:eastAsia="Arial" w:hAnsi="Arial"/>
          <w:b/>
          <w:bCs/>
          <w:sz w:val="19"/>
          <w:szCs w:val="19"/>
        </w:rPr>
        <w:t xml:space="preserve">Slippery slope fallacy</w:t>
      </w:r>
    </w:p>
    <w:p>
      <w:pPr>
        <w:spacing w:after="140"/>
      </w:pPr>
      <w:r>
        <w:t xml:space="preserve">An informal fallacy that asserts a relatively small first step will inevitably lead to a chain of related, usually negative, events, without sufficient evidence to support each link in the chain.</w:t>
      </w:r>
    </w:p>
    <w:p>
      <w:pPr>
        <w:spacing w:after="20"/>
      </w:pPr>
      <w:r>
        <w:rPr>
          <w:rFonts w:ascii="Arial" w:cs="Arial" w:eastAsia="Arial" w:hAnsi="Arial"/>
          <w:b/>
          <w:bCs/>
          <w:sz w:val="19"/>
          <w:szCs w:val="19"/>
        </w:rPr>
        <w:t xml:space="preserve">Soundness</w:t>
      </w:r>
    </w:p>
    <w:p>
      <w:pPr>
        <w:spacing w:after="140"/>
      </w:pPr>
      <w:r>
        <w:t xml:space="preserve">A property of a deductive argument that is both valid and has all true premises, thus guaranteeing a true conclusion.</w:t>
      </w:r>
    </w:p>
    <w:p>
      <w:pPr>
        <w:spacing w:after="20"/>
      </w:pPr>
      <w:r>
        <w:rPr>
          <w:rFonts w:ascii="Arial" w:cs="Arial" w:eastAsia="Arial" w:hAnsi="Arial"/>
          <w:b/>
          <w:bCs/>
          <w:sz w:val="19"/>
          <w:szCs w:val="19"/>
        </w:rPr>
        <w:t xml:space="preserve">Steelmanning</w:t>
      </w:r>
    </w:p>
    <w:p>
      <w:pPr>
        <w:spacing w:after="140"/>
      </w:pPr>
      <w:r>
        <w:t xml:space="preserve">The practice of representing an opponent's argument in its strongest, most charitable, and most reasonable form, even if one disagrees with it, before attempting to refute it.</w:t>
      </w:r>
    </w:p>
    <w:p>
      <w:pPr>
        <w:spacing w:after="20"/>
      </w:pPr>
      <w:r>
        <w:rPr>
          <w:rFonts w:ascii="Arial" w:cs="Arial" w:eastAsia="Arial" w:hAnsi="Arial"/>
          <w:b/>
          <w:bCs/>
          <w:sz w:val="19"/>
          <w:szCs w:val="19"/>
        </w:rPr>
        <w:t xml:space="preserve">Straw man fallacy</w:t>
      </w:r>
    </w:p>
    <w:p>
      <w:pPr>
        <w:spacing w:after="140"/>
      </w:pPr>
      <w:r>
        <w:t xml:space="preserve">An informal fallacy where an opponent's argument is misrepresented or exaggerated to make it easier to attack, rather than engaging with their actual position.</w:t>
      </w:r>
    </w:p>
    <w:p>
      <w:pPr>
        <w:spacing w:after="20"/>
      </w:pPr>
      <w:r>
        <w:rPr>
          <w:rFonts w:ascii="Arial" w:cs="Arial" w:eastAsia="Arial" w:hAnsi="Arial"/>
          <w:b/>
          <w:bCs/>
          <w:sz w:val="19"/>
          <w:szCs w:val="19"/>
        </w:rPr>
        <w:t xml:space="preserve">Validity</w:t>
      </w:r>
    </w:p>
    <w:p>
      <w:pPr>
        <w:spacing w:after="140"/>
      </w:pPr>
      <w:r>
        <w:t xml:space="preserve">A property of a deductive argument where, if all premises are true, the conclusion must also be true; it refers to the argument's logical structure.</w:t>
      </w:r>
    </w:p>
    <w:p>
      <w:pPr>
        <w:pStyle w:val="Heading1"/>
        <w:pageBreakBefore/>
      </w:pPr>
      <w:r>
        <w:t xml:space="preserve">Answer Key</w:t>
      </w:r>
    </w:p>
    <w:p>
      <w:pPr>
        <w:pStyle w:val="Heading3"/>
      </w:pPr>
      <w:r>
        <w:t xml:space="preserve">Chapter 1: Critical Thinking Fundamentals</w:t>
      </w:r>
    </w:p>
    <w:p>
      <w:pPr>
        <w:spacing w:after="20"/>
      </w:pPr>
      <w:r>
        <w:rPr>
          <w:b/>
          <w:bCs/>
        </w:rPr>
        <w:t xml:space="preserve">1. </w:t>
      </w:r>
      <w:r>
        <w:rPr>
          <w:b/>
          <w:bCs/>
        </w:rPr>
        <w:t xml:space="preserve">What is the primary difference between correlation and causation?</w:t>
      </w:r>
    </w:p>
    <w:p>
      <w:pPr>
        <w:spacing w:after="140"/>
      </w:pPr>
      <w:r>
        <w:t xml:space="preserve">Correlation indicates that two things tend to occur together or change in similar ways. Causation means that one event directly brings about another. Correlation does not automatically imply causation; a third factor might cause both, or the relationship might be coincidental.</w:t>
      </w:r>
    </w:p>
    <w:p>
      <w:pPr>
        <w:spacing w:after="20"/>
      </w:pPr>
      <w:r>
        <w:rPr>
          <w:b/>
          <w:bCs/>
        </w:rPr>
        <w:t xml:space="preserve">2. </w:t>
      </w:r>
      <w:r>
        <w:rPr>
          <w:b/>
          <w:bCs/>
        </w:rPr>
        <w:t xml:space="preserve">Explain the distinction between a deductive and an abductive argument.</w:t>
      </w:r>
    </w:p>
    <w:p>
      <w:pPr>
        <w:spacing w:after="140"/>
      </w:pPr>
      <w:r>
        <w:t xml:space="preserve">A deductive argument aims for certainty; if its premises are true, its conclusion </w:t>
      </w:r>
      <w:r>
        <w:rPr>
          <w:i/>
          <w:iCs/>
        </w:rPr>
        <w:t xml:space="preserve">must</w:t>
      </w:r>
      <w:r>
        <w:t xml:space="preserve"> be true. An abductive argument, by contrast, seeks the </w:t>
      </w:r>
      <w:r>
        <w:rPr>
          <w:i/>
          <w:iCs/>
        </w:rPr>
        <w:t xml:space="preserve">best explanation</w:t>
      </w:r>
      <w:r>
        <w:t xml:space="preserve"> for observed phenomena, yielding a probable rather than a guaranteed conclusion. Deduction moves from general to specific, while abduction moves from observation to explanation.</w:t>
      </w:r>
    </w:p>
    <w:p>
      <w:pPr>
        <w:spacing w:after="20"/>
      </w:pPr>
      <w:r>
        <w:rPr>
          <w:b/>
          <w:bCs/>
        </w:rPr>
        <w:t xml:space="preserve">3. </w:t>
      </w:r>
      <w:r>
        <w:rPr>
          <w:b/>
          <w:bCs/>
        </w:rPr>
        <w:t xml:space="preserve">Can an argument be valid but have a false conclusion? Explain.</w:t>
      </w:r>
    </w:p>
    <w:p>
      <w:pPr>
        <w:spacing w:after="140"/>
      </w:pPr>
      <w:r>
        <w:t xml:space="preserve">Yes, an argument can be valid but have a false conclusion if one or more of its premises are false. Validity refers only to the logical structure, meaning the conclusion </w:t>
      </w:r>
      <w:r>
        <w:rPr>
          <w:i/>
          <w:iCs/>
        </w:rPr>
        <w:t xml:space="preserve">would</w:t>
      </w:r>
      <w:r>
        <w:t xml:space="preserve"> follow if the premises </w:t>
      </w:r>
      <w:r>
        <w:rPr>
          <w:i/>
          <w:iCs/>
        </w:rPr>
        <w:t xml:space="preserve">were</w:t>
      </w:r>
      <w:r>
        <w:t xml:space="preserve"> true. It does not guarantee the factual truth of the premises or the conclusion.</w:t>
      </w:r>
    </w:p>
    <w:p>
      <w:pPr>
        <w:spacing w:after="20"/>
      </w:pPr>
      <w:r>
        <w:rPr>
          <w:b/>
          <w:bCs/>
        </w:rPr>
        <w:t xml:space="preserve">4. </w:t>
      </w:r>
      <w:r>
        <w:rPr>
          <w:b/>
          <w:bCs/>
        </w:rPr>
        <w:t xml:space="preserve">What does it mean for a deductive argument to be 'sound'?</w:t>
      </w:r>
    </w:p>
    <w:p>
      <w:pPr>
        <w:spacing w:after="140"/>
      </w:pPr>
      <w:r>
        <w:t xml:space="preserve">A deductive argument is considered 'sound' if it meets two conditions: it is logically valid, meaning its conclusion necessarily follows from its premises, and all of its premises are factually true. If an argument is sound, its conclusion is guaranteed to be true.</w:t>
      </w:r>
    </w:p>
    <w:p>
      <w:pPr>
        <w:spacing w:after="20"/>
      </w:pPr>
      <w:r>
        <w:rPr>
          <w:b/>
          <w:bCs/>
        </w:rPr>
        <w:t xml:space="preserve">5. </w:t>
      </w:r>
      <w:r>
        <w:rPr>
          <w:b/>
          <w:bCs/>
        </w:rPr>
        <w:t xml:space="preserve">How does Bayes' Theorem help in reasoning under uncertainty?</w:t>
      </w:r>
    </w:p>
    <w:p>
      <w:pPr>
        <w:spacing w:after="140"/>
      </w:pPr>
      <w:r>
        <w:t xml:space="preserve">Bayes' Theorem provides a systematic way to update our beliefs about a hypothesis when new evidence becomes available. It combines our initial probability of the hypothesis (prior probability) with the likelihood of the evidence given the hypothesis, allowing us to calculate a more accurate, updated probability (posterior probability), thereby helping to avoid biases like the base rate fallacy.</w:t>
      </w:r>
    </w:p>
    <w:p>
      <w:pPr>
        <w:pStyle w:val="Heading3"/>
      </w:pPr>
      <w:r>
        <w:t xml:space="preserve">Chapter 2: Formal and Informal Fallacies</w:t>
      </w:r>
    </w:p>
    <w:p>
      <w:pPr>
        <w:spacing w:after="20"/>
      </w:pPr>
      <w:r>
        <w:rPr>
          <w:b/>
          <w:bCs/>
        </w:rPr>
        <w:t xml:space="preserve">1. </w:t>
      </w:r>
      <w:r>
        <w:rPr>
          <w:b/>
          <w:bCs/>
        </w:rPr>
        <w:t xml:space="preserve">What is the fundamental difference between a formal and an informal fallacy?</w:t>
      </w:r>
    </w:p>
    <w:p>
      <w:pPr>
        <w:spacing w:after="140"/>
      </w:pPr>
      <w:r>
        <w:t xml:space="preserve">A formal fallacy is an error in the logical structure of an argument, making it invalid regardless of its content. An informal fallacy, by contrast, is an error that arises from the argument's content, context, or language, even if its logical form might appear valid.</w:t>
      </w:r>
    </w:p>
    <w:p>
      <w:pPr>
        <w:spacing w:after="20"/>
      </w:pPr>
      <w:r>
        <w:rPr>
          <w:b/>
          <w:bCs/>
        </w:rPr>
        <w:t xml:space="preserve">2. </w:t>
      </w:r>
      <w:r>
        <w:rPr>
          <w:b/>
          <w:bCs/>
        </w:rPr>
        <w:t xml:space="preserve">Provide an example of equivocation and explain why it is fallacious.</w:t>
      </w:r>
    </w:p>
    <w:p>
      <w:pPr>
        <w:spacing w:after="140"/>
      </w:pPr>
      <w:r>
        <w:t xml:space="preserve">An example is: 'Feathers are light. What is light cannot be dark. Therefore, feathers cannot be dark.' This is fallacious because the word 'light' is used with two different meanings: referring to weight in the first premise and to color (absence of darkness) in the second. The argument's conclusion is misleading due to this shift in meaning.</w:t>
      </w:r>
    </w:p>
    <w:p>
      <w:pPr>
        <w:spacing w:after="20"/>
      </w:pPr>
      <w:r>
        <w:rPr>
          <w:b/>
          <w:bCs/>
        </w:rPr>
        <w:t xml:space="preserve">3. </w:t>
      </w:r>
      <w:r>
        <w:rPr>
          <w:b/>
          <w:bCs/>
        </w:rPr>
        <w:t xml:space="preserve">Explain the distinction between the Fallacy of Composition and the Fallacy of Division.</w:t>
      </w:r>
    </w:p>
    <w:p>
      <w:pPr>
        <w:spacing w:after="140"/>
      </w:pPr>
      <w:r>
        <w:t xml:space="preserve">The Fallacy of Composition incorrectly attributes a property of individual parts to the whole. For example, assuming a team is great because each player is great. The Fallacy of Division does the opposite, incorrectly attributing a property of the whole to its individual parts. For instance, assuming every employee in a successful company is individually successful.</w:t>
      </w:r>
    </w:p>
    <w:p>
      <w:pPr>
        <w:spacing w:after="20"/>
      </w:pPr>
      <w:r>
        <w:rPr>
          <w:b/>
          <w:bCs/>
        </w:rPr>
        <w:t xml:space="preserve">4. </w:t>
      </w:r>
      <w:r>
        <w:rPr>
          <w:b/>
          <w:bCs/>
        </w:rPr>
        <w:t xml:space="preserve">Describe the core error in an Ad Hominem fallacy.</w:t>
      </w:r>
    </w:p>
    <w:p>
      <w:pPr>
        <w:spacing w:after="140"/>
      </w:pPr>
      <w:r>
        <w:t xml:space="preserve">The core error in an Ad Hominem fallacy is attacking the person presenting an argument, rather than engaging with the argument's actual claims, evidence, or reasoning. This tactic attempts to discredit the argument by discrediting its source, diverting attention from the substance of the discussion.</w:t>
      </w:r>
    </w:p>
    <w:p>
      <w:pPr>
        <w:spacing w:after="20"/>
      </w:pPr>
      <w:r>
        <w:rPr>
          <w:b/>
          <w:bCs/>
        </w:rPr>
        <w:t xml:space="preserve">5. </w:t>
      </w:r>
      <w:r>
        <w:rPr>
          <w:b/>
          <w:bCs/>
        </w:rPr>
        <w:t xml:space="preserve">Why is 'Post Hoc Ergo Propter Hoc' a fallacy, and what common mistake does it exploit?</w:t>
      </w:r>
    </w:p>
    <w:p>
      <w:pPr>
        <w:spacing w:after="140"/>
      </w:pPr>
      <w:r>
        <w:t xml:space="preserve">It is a fallacy because it wrongly assumes that mere temporal sequence implies a causal relationship. The mistake it exploits is confusing correlation with causation. Just because one event follows another does not mean the first event caused the second; other factors or pure coincidence might be responsible.</w:t>
      </w:r>
    </w:p>
    <w:p>
      <w:pPr>
        <w:spacing w:after="20"/>
      </w:pPr>
      <w:r>
        <w:rPr>
          <w:b/>
          <w:bCs/>
        </w:rPr>
        <w:t xml:space="preserve">6. </w:t>
      </w:r>
      <w:r>
        <w:rPr>
          <w:b/>
          <w:bCs/>
        </w:rPr>
        <w:t xml:space="preserve">When might an 'Appeal to the People' be persuasive, even if it is fallacious?</w:t>
      </w:r>
    </w:p>
    <w:p>
      <w:pPr>
        <w:spacing w:after="140"/>
      </w:pPr>
      <w:r>
        <w:t xml:space="preserve">An Appeal to the People can be persuasive because it taps into psychological desires for belonging, acceptance, or the comfort of majority opinion. People often find comfort in believing what others believe, or they might be swayed by emotional appeals to patriotism or exclusivity, even when no logical evidence supports the claim.</w:t>
      </w:r>
    </w:p>
    <w:p>
      <w:pPr>
        <w:pStyle w:val="Heading3"/>
      </w:pPr>
      <w:r>
        <w:t xml:space="preserve">Chapter 3: Formal and Informal Fallacies</w:t>
      </w:r>
    </w:p>
    <w:p>
      <w:pPr>
        <w:spacing w:after="20"/>
      </w:pPr>
      <w:r>
        <w:rPr>
          <w:b/>
          <w:bCs/>
        </w:rPr>
        <w:t xml:space="preserve">1. </w:t>
      </w:r>
      <w:r>
        <w:rPr>
          <w:b/>
          <w:bCs/>
        </w:rPr>
        <w:t xml:space="preserve">What is the primary characteristic of a Straw Man Fallacy?</w:t>
      </w:r>
    </w:p>
    <w:p>
      <w:pPr>
        <w:spacing w:after="140"/>
      </w:pPr>
      <w:r>
        <w:t xml:space="preserve">The primary characteristic of a Straw Man Fallacy is the misrepresentation or distortion of an opponent's argument. Instead of addressing the actual position, the arguer creates a weaker, easier-to-attack version of it, then refutes that distorted version, giving the false impression of having defeated the original argument.</w:t>
      </w:r>
    </w:p>
    <w:p>
      <w:pPr>
        <w:spacing w:after="20"/>
      </w:pPr>
      <w:r>
        <w:rPr>
          <w:b/>
          <w:bCs/>
        </w:rPr>
        <w:t xml:space="preserve">2. </w:t>
      </w:r>
      <w:r>
        <w:rPr>
          <w:b/>
          <w:bCs/>
        </w:rPr>
        <w:t xml:space="preserve">How can you effectively counter a Slippery Slope argument?</w:t>
      </w:r>
    </w:p>
    <w:p>
      <w:pPr>
        <w:spacing w:after="140"/>
      </w:pPr>
      <w:r>
        <w:t xml:space="preserve">To effectively counter a Slippery Slope argument, you should challenge the inevitability of each step in the predicted chain of events. Ask for specific evidence or strong reasoning to demonstrate that each consequence must necessarily follow from the previous one. This forces the arguer to justify their assumptions rather than relying on unsubstantiated predictions.</w:t>
      </w:r>
    </w:p>
    <w:p>
      <w:pPr>
        <w:spacing w:after="20"/>
      </w:pPr>
      <w:r>
        <w:rPr>
          <w:b/>
          <w:bCs/>
        </w:rPr>
        <w:t xml:space="preserve">3. </w:t>
      </w:r>
      <w:r>
        <w:rPr>
          <w:b/>
          <w:bCs/>
        </w:rPr>
        <w:t xml:space="preserve">Provide an example of a Red Herring Fallacy.</w:t>
      </w:r>
    </w:p>
    <w:p>
      <w:pPr>
        <w:spacing w:after="140"/>
      </w:pPr>
      <w:r>
        <w:t xml:space="preserve">An example of a Red Herring Fallacy is: 'When asked why the company's profits were down, the CEO started talking about how hard all the employees have been working and their dedication to customer service.' The CEO introduces the topic of employee dedication, which is irrelevant to the question of declining profits, to distract from the actual financial issue.</w:t>
      </w:r>
    </w:p>
    <w:p>
      <w:pPr>
        <w:spacing w:after="20"/>
      </w:pPr>
      <w:r>
        <w:rPr>
          <w:b/>
          <w:bCs/>
        </w:rPr>
        <w:t xml:space="preserve">4. </w:t>
      </w:r>
      <w:r>
        <w:rPr>
          <w:b/>
          <w:bCs/>
        </w:rPr>
        <w:t xml:space="preserve">What is the difference between a Straw Man and a Red Herring?</w:t>
      </w:r>
    </w:p>
    <w:p>
      <w:pPr>
        <w:spacing w:after="140"/>
      </w:pPr>
      <w:r>
        <w:t xml:space="preserve">A Straw Man Fallacy involves misrepresenting the </w:t>
      </w:r>
      <w:r>
        <w:rPr>
          <w:i/>
          <w:iCs/>
        </w:rPr>
        <w:t xml:space="preserve">content</w:t>
      </w:r>
      <w:r>
        <w:t xml:space="preserve"> of an opponent's argument to make it easier to attack. A Red Herring Fallacy, by contrast, introduces an </w:t>
      </w:r>
      <w:r>
        <w:rPr>
          <w:i/>
          <w:iCs/>
        </w:rPr>
        <w:t xml:space="preserve">irrelevant topic</w:t>
      </w:r>
      <w:r>
        <w:t xml:space="preserve"> to distract from the original argument entirely, rather than engaging with it in any form, distorted or otherwise.</w:t>
      </w:r>
    </w:p>
    <w:p>
      <w:pPr>
        <w:spacing w:after="20"/>
      </w:pPr>
      <w:r>
        <w:rPr>
          <w:b/>
          <w:bCs/>
        </w:rPr>
        <w:t xml:space="preserve">5. </w:t>
      </w:r>
      <w:r>
        <w:rPr>
          <w:b/>
          <w:bCs/>
        </w:rPr>
        <w:t xml:space="preserve">Why is it important to steelman an argument, especially when you disagree with it?</w:t>
      </w:r>
    </w:p>
    <w:p>
      <w:pPr>
        <w:spacing w:after="140"/>
      </w:pPr>
      <w:r>
        <w:t xml:space="preserve">Steelmanning an argument is important because it ensures you are engaging with the strongest and most reasonable version of an opponent's position. This practice promotes fair and honest debate, helps you understand different perspectives more deeply, and strengthens your own critical thinking by forcing you to address the most robust challenges to your views.</w:t>
      </w:r>
    </w:p>
    <w:p>
      <w:pPr>
        <w:pStyle w:val="Heading3"/>
      </w:pPr>
      <w:r>
        <w:t xml:space="preserve">Chapter 4: Cognitive Biases</w:t>
      </w:r>
    </w:p>
    <w:p>
      <w:pPr>
        <w:spacing w:after="20"/>
      </w:pPr>
      <w:r>
        <w:rPr>
          <w:b/>
          <w:bCs/>
        </w:rPr>
        <w:t xml:space="preserve">1. </w:t>
      </w:r>
      <w:r>
        <w:rPr>
          <w:b/>
          <w:bCs/>
        </w:rPr>
        <w:t xml:space="preserve">What is an Alief, and how does it differ from a rational belief?</w:t>
      </w:r>
    </w:p>
    <w:p>
      <w:pPr>
        <w:spacing w:after="140"/>
      </w:pPr>
      <w:r>
        <w:t xml:space="preserve">An Alief is an automatic, belief-like attitude that triggers specific reactions, often contradicting our conscious, rational beliefs. It differs from a rational belief because it is non-propositional and non-rational; we do not consciously 'hold' an Alief in the same way we hold a belief based on evidence.</w:t>
      </w:r>
    </w:p>
    <w:p>
      <w:pPr>
        <w:spacing w:after="20"/>
      </w:pPr>
      <w:r>
        <w:rPr>
          <w:b/>
          <w:bCs/>
        </w:rPr>
        <w:t xml:space="preserve">2. </w:t>
      </w:r>
      <w:r>
        <w:rPr>
          <w:b/>
          <w:bCs/>
        </w:rPr>
        <w:t xml:space="preserve">Explain the concept of anchoring with a practical example.</w:t>
      </w:r>
    </w:p>
    <w:p>
      <w:pPr>
        <w:spacing w:after="140"/>
      </w:pPr>
      <w:r>
        <w:t xml:space="preserve">Anchoring is when an initial piece of information, the 'anchor,' heavily influences subsequent judgments. For example, if a real estate agent suggests an initial listing price for a house, even if it is high, it can anchor the seller's expectations and subsequent negotiations around that higher figure.</w:t>
      </w:r>
    </w:p>
    <w:p>
      <w:pPr>
        <w:spacing w:after="20"/>
      </w:pPr>
      <w:r>
        <w:rPr>
          <w:b/>
          <w:bCs/>
        </w:rPr>
        <w:t xml:space="preserve">3. </w:t>
      </w:r>
      <w:r>
        <w:rPr>
          <w:b/>
          <w:bCs/>
        </w:rPr>
        <w:t xml:space="preserve">How do reference dependence and loss aversion influence our financial decisions?</w:t>
      </w:r>
    </w:p>
    <w:p>
      <w:pPr>
        <w:spacing w:after="140"/>
      </w:pPr>
      <w:r>
        <w:t xml:space="preserve">Reference dependence means we evaluate financial outcomes relative to a specific starting point. Loss aversion means the pain of losing money feels stronger than the pleasure of gaining an equal amount. Together, these can make us irrationally hold onto losing investments or avoid beneficial risks to prevent perceived losses.</w:t>
      </w:r>
    </w:p>
    <w:p>
      <w:pPr>
        <w:spacing w:after="20"/>
      </w:pPr>
      <w:r>
        <w:rPr>
          <w:b/>
          <w:bCs/>
        </w:rPr>
        <w:t xml:space="preserve">4. </w:t>
      </w:r>
      <w:r>
        <w:rPr>
          <w:b/>
          <w:bCs/>
        </w:rPr>
        <w:t xml:space="preserve">Describe mental accounting and why it can lead to suboptimal choices.</w:t>
      </w:r>
    </w:p>
    <w:p>
      <w:pPr>
        <w:spacing w:after="140"/>
      </w:pPr>
      <w:r>
        <w:t xml:space="preserve">Mental accounting is the tendency to categorize and treat money differently based on its source or intended use. This can lead to suboptimal choices because money is fungible; a dollar is a dollar. Treating 'bonus money' differently from 'salary' might lead to frivolous spending when the funds could be better used for debt repayment or long-term savings.</w:t>
      </w:r>
    </w:p>
    <w:p>
      <w:pPr>
        <w:spacing w:after="20"/>
      </w:pPr>
      <w:r>
        <w:rPr>
          <w:b/>
          <w:bCs/>
        </w:rPr>
        <w:t xml:space="preserve">5. </w:t>
      </w:r>
      <w:r>
        <w:rPr>
          <w:b/>
          <w:bCs/>
        </w:rPr>
        <w:t xml:space="preserve">What is the Peak-End Effect, and how does it impact our memory of experiences?</w:t>
      </w:r>
    </w:p>
    <w:p>
      <w:pPr>
        <w:spacing w:after="140"/>
      </w:pPr>
      <w:r>
        <w:t xml:space="preserve">The Peak-End Effect is a bias where our memory of an experience is primarily determined by its most intense point (peak) and its conclusion (end), rather than its overall duration or average feeling. This can distort our evaluation of past events, making us prefer longer experiences if they end positively, even if they contained more overall discomfort.</w:t>
      </w:r>
    </w:p>
    <w:p>
      <w:pPr>
        <w:spacing w:after="20"/>
      </w:pPr>
      <w:r>
        <w:rPr>
          <w:b/>
          <w:bCs/>
        </w:rPr>
        <w:t xml:space="preserve">6. </w:t>
      </w:r>
      <w:r>
        <w:rPr>
          <w:b/>
          <w:bCs/>
        </w:rPr>
        <w:t xml:space="preserve">Why is 'knowing is half the battle' a fallacy when it comes to cognitive biases?</w:t>
      </w:r>
    </w:p>
    <w:p>
      <w:pPr>
        <w:spacing w:after="140"/>
      </w:pPr>
      <w:r>
        <w:t xml:space="preserve">The phrase 'knowing is half the battle' is a fallacy regarding cognitive biases because simply being aware of a bias is rarely enough to overcome it. Biases are often automatic and unconscious, requiring deliberate, systematic strategies and consistent effort to mitigate their influence, not just recognition.</w:t>
      </w:r>
    </w:p>
    <w:p>
      <w:pPr>
        <w:pStyle w:val="Heading1"/>
        <w:pageBreakBefore/>
      </w:pPr>
      <w:r>
        <w:t xml:space="preserve">Where to Go Next</w:t>
      </w:r>
    </w:p>
    <w:p>
      <w:pPr>
        <w:spacing w:after="140"/>
      </w:pPr>
      <w:r>
        <w:t xml:space="preserve">Completing this course marks a significant step in developing your rational thinking skills. To consolidate what you have learned, actively apply these concepts in your daily life. Analyze news articles, observe political debates, and critically assess advertisements. Practice identifying fallacies and biases in real-world arguments.</w:t>
      </w:r>
    </w:p>
    <w:p>
      <w:pPr>
        <w:spacing w:after="140"/>
      </w:pPr>
      <w:r>
        <w:t xml:space="preserve">Consider constructing your own arguments on various topics, making a conscious effort to avoid the fallacies and biases you have studied. Seek out opportunities for respectful disagreement, practicing the art of steelmanning arguments before offering a counterpoint. This practical application is key to mastering these skills.</w:t>
      </w:r>
    </w:p>
    <w:p>
      <w:pPr>
        <w:spacing w:after="140"/>
      </w:pPr>
      <w:r>
        <w:t xml:space="preserve">For further study, you might explore advanced topics in logic, such as propositional and predicate logic. Courses on ethics, decision theory, or cognitive psychology would also naturally follow, building upon the foundational understanding of reasoning and bias gained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megacourse.app/courses/fallacies-biases-and-rational-thinking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FALLACIES, BIASES &amp; RATIONAL THINKING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Fallacies, Biases &amp; Rational Thinking - Study Guide</dc:title>
  <dc:creator>MegaCourse</dc:creator>
  <dc:description>Official MegaCourse study guide for Fallacies, Biases &amp; Rational Thinking</dc:description>
  <cp:lastModifiedBy>Un-named</cp:lastModifiedBy>
  <cp:revision>1</cp:revision>
  <dcterms:created xsi:type="dcterms:W3CDTF">2026-07-14T11:06:49.738Z</dcterms:created>
  <dcterms:modified xsi:type="dcterms:W3CDTF">2026-07-14T11:06:49.738Z</dcterms:modified>
</cp:coreProperties>
</file>

<file path=docProps/custom.xml><?xml version="1.0" encoding="utf-8"?>
<Properties xmlns="http://schemas.openxmlformats.org/officeDocument/2006/custom-properties" xmlns:vt="http://schemas.openxmlformats.org/officeDocument/2006/docPropsVTypes"/>
</file>