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Personal Finance for Beginners</w:t>
      </w:r>
    </w:p>
    <w:p>
      <w:pPr>
        <w:spacing w:after="900"/>
        <w:jc w:val="center"/>
      </w:pPr>
      <w:r>
        <w:rPr>
          <w:i/>
          <w:iCs/>
          <w:color w:val="333333"/>
          <w:sz w:val="25"/>
          <w:szCs w:val="25"/>
        </w:rPr>
        <w:t xml:space="preserve">Take control of money, saving, and investing.</w:t>
      </w:r>
    </w:p>
    <w:p>
      <w:pPr>
        <w:spacing w:after="3200"/>
        <w:jc w:val="center"/>
      </w:pPr>
      <w:r>
        <w:rPr>
          <w:rFonts w:ascii="Arial" w:cs="Arial" w:eastAsia="Arial" w:hAnsi="Arial"/>
          <w:color w:val="444444"/>
          <w:spacing w:val="36"/>
          <w:sz w:val="17"/>
          <w:szCs w:val="17"/>
        </w:rPr>
        <w:t xml:space="preserve">Business &amp; Marketing   ·   Beginner   ·   1 Modules   ·   49 min</w:t>
      </w:r>
    </w:p>
    <w:p>
      <w:pPr>
        <w:spacing w:after="160"/>
        <w:jc w:val="center"/>
      </w:pPr>
      <w:r>
        <w:rPr>
          <w:color w:val="333333"/>
          <w:sz w:val="19"/>
          <w:szCs w:val="19"/>
        </w:rPr>
        <w:t xml:space="preserve">Course by Zerodha Varsity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Personal Finance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"Personal Finance for Beginners", taught by Zerodha Varsity.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megacourse.app/courses/personal-finance-for-beginners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"Personal Finance for Beginners." This course is designed to equip you with the essential knowledge and practical skills to take control of your money, saving, and investing. Financial literacy is a cornerstone of personal security and future growth.</w:t>
      </w:r>
    </w:p>
    <w:p>
      <w:pPr>
        <w:spacing w:after="140"/>
      </w:pPr>
      <w:r>
        <w:t xml:space="preserve">Understanding how to manage your finances is not just about avoiding debt. It is about building wealth, planning for major life events, and securing your long-term financial independence. This guide will help you navigate these critical areas with confidence.</w:t>
      </w:r>
    </w:p>
    <w:p>
      <w:pPr>
        <w:spacing w:after="140"/>
      </w:pPr>
      <w:r>
        <w:t xml:space="preserve">Taught by Zerodha Varsity, this learning path is structured by MegaCourse to provide clear learning outcomes, track your progress, and offer a certificate upon completion. You will find the content both accessible and actionable, designed for immediate application.</w:t>
      </w:r>
    </w:p>
    <w:p>
      <w:pPr>
        <w:spacing w:after="140"/>
      </w:pPr>
      <w:r>
        <w:t xml:space="preserve">By the end of this course, you will be able to budget effectively, understand the power of compounding, make informed investment decisions, and avoid common financial pitfalls. This guide serves as your comprehensive companion throughout this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7 lessons</w:t>
      </w:r>
    </w:p>
    <w:p>
      <w:pPr>
        <w:spacing w:after="60"/>
      </w:pPr>
      <w:r>
        <w:rPr>
          <w:rFonts w:ascii="Arial" w:cs="Arial" w:eastAsia="Arial" w:hAnsi="Arial"/>
          <w:b/>
          <w:bCs/>
          <w:sz w:val="18"/>
          <w:szCs w:val="18"/>
        </w:rPr>
        <w:t xml:space="preserve">Video instruction:  </w:t>
      </w:r>
      <w:r>
        <w:rPr>
          <w:sz w:val="20"/>
          <w:szCs w:val="20"/>
        </w:rPr>
        <w:t xml:space="preserve">About 49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Business &amp; Marketing</w:t>
      </w:r>
    </w:p>
    <w:p>
      <w:pPr>
        <w:spacing w:after="60"/>
      </w:pPr>
      <w:r>
        <w:rPr>
          <w:rFonts w:ascii="Arial" w:cs="Arial" w:eastAsia="Arial" w:hAnsi="Arial"/>
          <w:b/>
          <w:bCs/>
          <w:sz w:val="18"/>
          <w:szCs w:val="18"/>
        </w:rPr>
        <w:t xml:space="preserve">Instructor:  </w:t>
      </w:r>
      <w:r>
        <w:rPr>
          <w:sz w:val="20"/>
          <w:szCs w:val="20"/>
        </w:rPr>
        <w:t xml:space="preserve">Zerodha Varsity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megacourse.app/courses/personal-finance-for-beginners</w:t>
      </w:r>
    </w:p>
    <w:p>
      <w:pPr>
        <w:pStyle w:val="Heading2"/>
      </w:pPr>
      <w:r>
        <w:t xml:space="preserve">What You Will Learn</w:t>
      </w:r>
    </w:p>
    <w:p>
      <w:pPr>
        <w:pStyle w:val="ListParagraph"/>
        <w:numPr>
          <w:ilvl w:val="0"/>
          <w:numId w:val="1"/>
        </w:numPr>
        <w:spacing w:after="60"/>
      </w:pPr>
      <w:r>
        <w:t xml:space="preserve">Budget and manage personal cash flow effectively.</w:t>
      </w:r>
    </w:p>
    <w:p>
      <w:pPr>
        <w:pStyle w:val="ListParagraph"/>
        <w:numPr>
          <w:ilvl w:val="0"/>
          <w:numId w:val="1"/>
        </w:numPr>
        <w:spacing w:after="60"/>
      </w:pPr>
      <w:r>
        <w:t xml:space="preserve">Understand the principles of saving and compounding.</w:t>
      </w:r>
    </w:p>
    <w:p>
      <w:pPr>
        <w:pStyle w:val="ListParagraph"/>
        <w:numPr>
          <w:ilvl w:val="0"/>
          <w:numId w:val="1"/>
        </w:numPr>
        <w:spacing w:after="60"/>
      </w:pPr>
      <w:r>
        <w:t xml:space="preserve">Learn the fundamental concepts of investing.</w:t>
      </w:r>
    </w:p>
    <w:p>
      <w:pPr>
        <w:pStyle w:val="ListParagraph"/>
        <w:numPr>
          <w:ilvl w:val="0"/>
          <w:numId w:val="1"/>
        </w:numPr>
        <w:spacing w:after="60"/>
      </w:pPr>
      <w:r>
        <w:t xml:space="preserve">Avoid common financial mistakes and pitfalls.</w:t>
      </w:r>
    </w:p>
    <w:p>
      <w:pPr>
        <w:pStyle w:val="Heading2"/>
      </w:pPr>
      <w:r>
        <w:t xml:space="preserve">Who This Course Is For</w:t>
      </w:r>
    </w:p>
    <w:p>
      <w:pPr>
        <w:spacing w:after="140"/>
      </w:pPr>
      <w:r>
        <w:t xml:space="preserve">This course is ideal for anyone new to personal finance or those who wish to build a solid foundation in managing their money. Whether you are just starting your career, planning for a family, or simply want to better understand your financial options, this guide is for you.</w:t>
      </w:r>
    </w:p>
    <w:p>
      <w:pPr>
        <w:spacing w:after="140"/>
      </w:pPr>
      <w:r>
        <w:t xml:space="preserve">You do not need any prior experience in finance or investing to begin. The course starts with fundamental concepts and builds progressively.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make the most of "Personal Finance for Beginners," we recommend a consistent approach. Watch the video lessons first to grasp the core concepts. Then, use this study guide to review key ideas, reinforce your understanding, and work through any exercises.</w:t>
      </w:r>
    </w:p>
    <w:p>
      <w:pPr>
        <w:spacing w:after="140"/>
      </w:pPr>
      <w:r>
        <w:t xml:space="preserve">Pacing is flexible, but regular engagement yields the best results. Consider dedicating specific times each week to your studies. The guide includes summaries and review questions to help you consolidate your learning after each lesson.</w:t>
      </w:r>
    </w:p>
    <w:p>
      <w:pPr>
        <w:spacing w:after="140"/>
      </w:pPr>
      <w:r>
        <w:t xml:space="preserve">Do not hesitate to revisit lessons or sections of this guide if a concept is unclear. Active learning, which includes note-taking and applying what you learn to your own financial situation, will significantly enhance your retention and skill development.</w:t>
      </w:r>
    </w:p>
    <w:p>
      <w:pPr>
        <w:pStyle w:val="Heading1"/>
        <w:pageBreakBefore/>
      </w:pPr>
      <w:r>
        <w:t xml:space="preserve">Chapter 1: Personal Finance for Beginners</w:t>
      </w:r>
    </w:p>
    <w:p>
      <w:pPr>
        <w:spacing w:after="140"/>
      </w:pPr>
      <w:r>
        <w:t xml:space="preserve">This chapter introduces fundamental concepts of personal finance. It provides a roadmap for taking control of your money. You will learn how to build a strong financial foundation. This includes establishing an emergency fund, understanding insurance, and managing debt effectively.</w:t>
      </w:r>
    </w:p>
    <w:p>
      <w:pPr>
        <w:spacing w:after="140"/>
      </w:pPr>
      <w:r>
        <w:t xml:space="preserve">The chapter also covers the principles of saving, wealth creation, and strategic investing. Finally, it addresses long-term planning for retirement. Mastering these topics will help you make informed financial decisions.</w:t>
      </w:r>
    </w:p>
    <w:p>
      <w:pPr>
        <w:pStyle w:val="Heading2"/>
      </w:pPr>
      <w:r>
        <w:t xml:space="preserve">Building Your Financial Foundation: Emergency Funds, Insurance, and Debt Management</w:t>
      </w:r>
    </w:p>
    <w:p>
      <w:pPr>
        <w:spacing w:after="120"/>
      </w:pPr>
      <w:r>
        <w:rPr>
          <w:rFonts w:ascii="Arial" w:cs="Arial" w:eastAsia="Arial" w:hAnsi="Arial"/>
          <w:color w:val="666666"/>
          <w:sz w:val="15"/>
          <w:szCs w:val="15"/>
        </w:rPr>
        <w:t xml:space="preserve">Covers: What is an Emergency Fund? | How to build it? | Personal Finance for Beginners Ep - 1 · Common mistakes while buying Life &amp; Health Insurance | Personal Finance for Beginners Ep - 2 · What is a debt Trap? Mistakes to avoid while taking debt | Personal Finance for Beginners Ep - 3</w:t>
      </w:r>
    </w:p>
    <w:p>
      <w:pPr>
        <w:spacing w:after="140"/>
      </w:pPr>
      <w:r>
        <w:t xml:space="preserve">This section lays the groundwork for sound personal finance. It covers essential protections and common pitfalls. You will learn about emergency funds, insurance, and responsible debt practices.</w:t>
      </w:r>
    </w:p>
    <w:p>
      <w:pPr>
        <w:pStyle w:val="Heading4"/>
        <w:spacing w:after="80" w:before="200"/>
      </w:pPr>
      <w:r>
        <w:t xml:space="preserve">The Emergency Fund: Your Financial Safety Net</w:t>
      </w:r>
    </w:p>
    <w:p>
      <w:pPr>
        <w:spacing w:after="140"/>
      </w:pPr>
      <w:r>
        <w:t xml:space="preserve">An emergency fund is a pool of readily available money. It is reserved for unexpected expenses. These can include job loss, medical emergencies, or major home repairs. Without an emergency fund, such events often force people into high-interest debt. This can derail financial progress.</w:t>
      </w:r>
    </w:p>
    <w:p>
      <w:pPr>
        <w:spacing w:after="140"/>
      </w:pPr>
      <w:r>
        <w:t xml:space="preserve">To build an emergency fund, first determine your target amount. A common recommendation is to save three to six months' worth of essential living expenses. Essential expenses include housing, food, utilities, transportation, and insurance premiums. They do not include discretionary spending like dining out or entertainment.</w:t>
      </w:r>
    </w:p>
    <w:p>
      <w:pPr>
        <w:spacing w:after="140"/>
      </w:pPr>
      <w:r>
        <w:rPr>
          <w:b/>
          <w:bCs/>
        </w:rPr>
        <w:t xml:space="preserve">Example Calculation:</w:t>
      </w:r>
      <w:r>
        <w:t xml:space="preserve">
If your monthly essential expenses are:</w:t>
      </w:r>
    </w:p>
    <w:p>
      <w:pPr>
        <w:pStyle w:val="ListParagraph"/>
        <w:numPr>
          <w:ilvl w:val="0"/>
          <w:numId w:val="1"/>
        </w:numPr>
        <w:spacing w:after="60"/>
      </w:pPr>
      <w:r>
        <w:t xml:space="preserve">Rent: $1,200</w:t>
      </w:r>
    </w:p>
    <w:p>
      <w:pPr>
        <w:pStyle w:val="ListParagraph"/>
        <w:numPr>
          <w:ilvl w:val="0"/>
          <w:numId w:val="1"/>
        </w:numPr>
        <w:spacing w:after="60"/>
      </w:pPr>
      <w:r>
        <w:t xml:space="preserve">Groceries: $400</w:t>
      </w:r>
    </w:p>
    <w:p>
      <w:pPr>
        <w:pStyle w:val="ListParagraph"/>
        <w:numPr>
          <w:ilvl w:val="0"/>
          <w:numId w:val="1"/>
        </w:numPr>
        <w:spacing w:after="60"/>
      </w:pPr>
      <w:r>
        <w:t xml:space="preserve">Utilities: $150</w:t>
      </w:r>
    </w:p>
    <w:p>
      <w:pPr>
        <w:pStyle w:val="ListParagraph"/>
        <w:numPr>
          <w:ilvl w:val="0"/>
          <w:numId w:val="1"/>
        </w:numPr>
        <w:spacing w:after="60"/>
      </w:pPr>
      <w:r>
        <w:t xml:space="preserve">Transportation: $100</w:t>
      </w:r>
    </w:p>
    <w:p>
      <w:pPr>
        <w:pStyle w:val="ListParagraph"/>
        <w:numPr>
          <w:ilvl w:val="0"/>
          <w:numId w:val="1"/>
        </w:numPr>
        <w:spacing w:after="60"/>
      </w:pPr>
      <w:r>
        <w:t xml:space="preserve">Insurance: $150</w:t>
      </w:r>
    </w:p>
    <w:p>
      <w:pPr>
        <w:pStyle w:val="ListParagraph"/>
        <w:numPr>
          <w:ilvl w:val="0"/>
          <w:numId w:val="1"/>
        </w:numPr>
        <w:spacing w:after="60"/>
      </w:pPr>
      <w:r>
        <w:t xml:space="preserve">Total Monthly Essential Expenses: $2,000</w:t>
      </w:r>
    </w:p>
    <w:p>
      <w:pPr>
        <w:spacing w:after="140"/>
      </w:pPr>
      <w:r>
        <w:t xml:space="preserve">For a three-month fund, you need $2,000 * 3 = $6,000.
For a six-month fund, you need $2,000 * 6 = $12,000.</w:t>
      </w:r>
    </w:p>
    <w:p>
      <w:pPr>
        <w:spacing w:after="140"/>
      </w:pPr>
      <w:r>
        <w:t xml:space="preserve">Start building your fund by setting a realistic savings goal each month. Automate transfers from your checking account to a separate savings account. Treat this transfer as a non-negotiable bill. Cut discretionary expenses temporarily to accelerate your savings. Keep your emergency fund in a separate, easily accessible, interest-bearing savings account. This ensures liquidity and minimal risk. Do not invest these funds in volatile assets like stocks. The primary goal is safety and accessibility, not growth.</w:t>
      </w:r>
    </w:p>
    <w:p>
      <w:pPr>
        <w:pStyle w:val="Heading4"/>
        <w:spacing w:after="80" w:before="200"/>
      </w:pPr>
      <w:r>
        <w:t xml:space="preserve">Understanding Life and Health Insurance</w:t>
      </w:r>
    </w:p>
    <w:p>
      <w:pPr>
        <w:spacing w:after="140"/>
      </w:pPr>
      <w:r>
        <w:t xml:space="preserve">Insurance protects you and your family from significant financial losses. Life insurance provides financial support to your beneficiaries if you pass away. Health insurance covers medical expenses.</w:t>
      </w:r>
    </w:p>
    <w:p>
      <w:pPr>
        <w:spacing w:after="140"/>
      </w:pPr>
      <w:r>
        <w:t xml:space="preserve">Common mistakes when buying insurance include:</w:t>
      </w:r>
    </w:p>
    <w:p>
      <w:pPr>
        <w:pStyle w:val="ListParagraph"/>
        <w:numPr>
          <w:ilvl w:val="0"/>
          <w:numId w:val="1"/>
        </w:numPr>
        <w:spacing w:after="60"/>
      </w:pPr>
      <w:r>
        <w:rPr>
          <w:b/>
          <w:bCs/>
        </w:rPr>
        <w:t xml:space="preserve">Under-insuring:</w:t>
      </w:r>
      <w:r>
        <w:t xml:space="preserve"> Not having enough coverage. For life insurance, calculate the amount needed to cover debts, future income replacement, and educational costs for dependents. For health insurance, ensure it covers major medical events and has reasonable deductibles and out-of-pocket maximums.</w:t>
      </w:r>
    </w:p>
    <w:p>
      <w:pPr>
        <w:pStyle w:val="ListParagraph"/>
        <w:numPr>
          <w:ilvl w:val="0"/>
          <w:numId w:val="1"/>
        </w:numPr>
        <w:spacing w:after="60"/>
      </w:pPr>
      <w:r>
        <w:rPr>
          <w:b/>
          <w:bCs/>
        </w:rPr>
        <w:t xml:space="preserve">Buying the wrong type:</w:t>
      </w:r>
      <w:r>
        <w:t xml:space="preserve"> Term life insurance typically offers coverage for a specific period at a lower cost. Whole life insurance offers lifelong coverage and a cash value component, often at a higher premium. For most people, term life insurance is sufficient for income replacement needs.</w:t>
      </w:r>
    </w:p>
    <w:p>
      <w:pPr>
        <w:pStyle w:val="ListParagraph"/>
        <w:numPr>
          <w:ilvl w:val="0"/>
          <w:numId w:val="1"/>
        </w:numPr>
        <w:spacing w:after="60"/>
      </w:pPr>
      <w:r>
        <w:rPr>
          <w:b/>
          <w:bCs/>
        </w:rPr>
        <w:t xml:space="preserve">Not understanding policy terms:</w:t>
      </w:r>
      <w:r>
        <w:t xml:space="preserve"> Always read the fine print. Know what is covered, what is excluded, deductibles, co-pays, and waiting periods.</w:t>
      </w:r>
    </w:p>
    <w:p>
      <w:pPr>
        <w:pStyle w:val="ListParagraph"/>
        <w:numPr>
          <w:ilvl w:val="0"/>
          <w:numId w:val="1"/>
        </w:numPr>
        <w:spacing w:after="60"/>
      </w:pPr>
      <w:r>
        <w:rPr>
          <w:b/>
          <w:bCs/>
        </w:rPr>
        <w:t xml:space="preserve">Not reviewing policies regularly:</w:t>
      </w:r>
      <w:r>
        <w:t xml:space="preserve"> Life circumstances change. Review your insurance needs after major life events, such as marriage, birth of a child, or a new job.</w:t>
      </w:r>
    </w:p>
    <w:p>
      <w:pPr>
        <w:pStyle w:val="Heading4"/>
        <w:spacing w:after="80" w:before="200"/>
      </w:pPr>
      <w:r>
        <w:t xml:space="preserve">Avoiding the Debt Trap</w:t>
      </w:r>
    </w:p>
    <w:p>
      <w:pPr>
        <w:spacing w:after="140"/>
      </w:pPr>
      <w:r>
        <w:t xml:space="preserve">Debt can be a useful tool for acquiring assets like a home or financing education. However, it can become a trap if mismanaged. A debt trap occurs when you accumulate so much debt that you struggle to make minimum payments. This often leads to more debt.</w:t>
      </w:r>
    </w:p>
    <w:p>
      <w:pPr>
        <w:spacing w:after="140"/>
      </w:pPr>
      <w:r>
        <w:t xml:space="preserve">Mistakes to avoid while taking on debt:</w:t>
      </w:r>
    </w:p>
    <w:p>
      <w:pPr>
        <w:pStyle w:val="ListParagraph"/>
        <w:numPr>
          <w:ilvl w:val="0"/>
          <w:numId w:val="1"/>
        </w:numPr>
        <w:spacing w:after="60"/>
      </w:pPr>
      <w:r>
        <w:rPr>
          <w:b/>
          <w:bCs/>
        </w:rPr>
        <w:t xml:space="preserve">Taking high-interest debt:</w:t>
      </w:r>
      <w:r>
        <w:t xml:space="preserve"> Credit card debt, payday loans, and personal loans with high interest rates can quickly spiral out of control. Prioritize paying these off first.</w:t>
      </w:r>
    </w:p>
    <w:p>
      <w:pPr>
        <w:pStyle w:val="ListParagraph"/>
        <w:numPr>
          <w:ilvl w:val="0"/>
          <w:numId w:val="1"/>
        </w:numPr>
        <w:spacing w:after="60"/>
      </w:pPr>
      <w:r>
        <w:rPr>
          <w:b/>
          <w:bCs/>
        </w:rPr>
        <w:t xml:space="preserve">Borrowing for depreciating assets:</w:t>
      </w:r>
      <w:r>
        <w:t xml:space="preserve"> Do not take on significant debt for items that lose value quickly, such as cars, unless absolutely necessary.</w:t>
      </w:r>
    </w:p>
    <w:p>
      <w:pPr>
        <w:pStyle w:val="ListParagraph"/>
        <w:numPr>
          <w:ilvl w:val="0"/>
          <w:numId w:val="1"/>
        </w:numPr>
        <w:spacing w:after="60"/>
      </w:pPr>
      <w:r>
        <w:rPr>
          <w:b/>
          <w:bCs/>
        </w:rPr>
        <w:t xml:space="preserve">Not understanding loan terms:</w:t>
      </w:r>
      <w:r>
        <w:t xml:space="preserve"> Always know the interest rate, repayment schedule, and any fees associated with a loan. A small difference in interest rate can mean thousands of dollars over the life of a loan.</w:t>
      </w:r>
    </w:p>
    <w:p>
      <w:pPr>
        <w:pStyle w:val="ListParagraph"/>
        <w:numPr>
          <w:ilvl w:val="0"/>
          <w:numId w:val="1"/>
        </w:numPr>
        <w:spacing w:after="60"/>
      </w:pPr>
      <w:r>
        <w:rPr>
          <w:b/>
          <w:bCs/>
        </w:rPr>
        <w:t xml:space="preserve">Making only minimum payments:</w:t>
      </w:r>
      <w:r>
        <w:t xml:space="preserve"> Paying only the minimum on credit cards or high-interest loans keeps you in debt longer and significantly increases the total interest paid.</w:t>
      </w:r>
    </w:p>
    <w:p>
      <w:pPr>
        <w:spacing w:after="140"/>
      </w:pPr>
      <w:r>
        <w:t xml:space="preserve">To manage debt responsibly, create a budget that includes debt payments. Prioritize paying off high-interest debt using methods like the "debt snowball" or "debt avalanche." The debt snowball involves paying off the smallest debt first to build momentum. The debt avalanche involves paying off the debt with the highest interest rate first to save money. Both are effective strategies. Avoid taking on new debt while you are working to eliminate existing debt.</w:t>
      </w:r>
    </w:p>
    <w:p>
      <w:pPr>
        <w:pStyle w:val="Heading2"/>
      </w:pPr>
      <w:r>
        <w:t xml:space="preserve">The Power of Saving and Wealth Creation</w:t>
      </w:r>
    </w:p>
    <w:p>
      <w:pPr>
        <w:spacing w:after="120"/>
      </w:pPr>
      <w:r>
        <w:rPr>
          <w:rFonts w:ascii="Arial" w:cs="Arial" w:eastAsia="Arial" w:hAnsi="Arial"/>
          <w:color w:val="666666"/>
          <w:sz w:val="15"/>
          <w:szCs w:val="15"/>
        </w:rPr>
        <w:t xml:space="preserve">Covers: Why saving money is important? | Save early, Save better | Personal Finance for beginners Ep - 4 · What is Wealth Creation? How to build wealth? | Personal Finance for Beginners Ep - 5</w:t>
      </w:r>
    </w:p>
    <w:p>
      <w:pPr>
        <w:spacing w:after="140"/>
      </w:pPr>
      <w:r>
        <w:t xml:space="preserve">This section explores the fundamental principles behind growing your money. It emphasizes the importance of consistent saving and the powerful effect of compounding.</w:t>
      </w:r>
    </w:p>
    <w:p>
      <w:pPr>
        <w:pStyle w:val="Heading4"/>
        <w:spacing w:after="80" w:before="200"/>
      </w:pPr>
      <w:r>
        <w:t xml:space="preserve">Why Saving Money is Important</w:t>
      </w:r>
    </w:p>
    <w:p>
      <w:pPr>
        <w:spacing w:after="140"/>
      </w:pPr>
      <w:r>
        <w:t xml:space="preserve">Saving money is the cornerstone of personal finance. It provides security, enables future purchases, and forms the basis for wealth creation. Without savings, you remain vulnerable to financial shocks. You also miss opportunities to achieve long-term goals.</w:t>
      </w:r>
    </w:p>
    <w:p>
      <w:pPr>
        <w:spacing w:after="140"/>
      </w:pPr>
      <w:r>
        <w:t xml:space="preserve">The primary reasons to save include:</w:t>
      </w:r>
    </w:p>
    <w:p>
      <w:pPr>
        <w:pStyle w:val="ListParagraph"/>
        <w:numPr>
          <w:ilvl w:val="0"/>
          <w:numId w:val="1"/>
        </w:numPr>
        <w:spacing w:after="60"/>
      </w:pPr>
      <w:r>
        <w:rPr>
          <w:b/>
          <w:bCs/>
        </w:rPr>
        <w:t xml:space="preserve">Emergency preparedness:</w:t>
      </w:r>
      <w:r>
        <w:t xml:space="preserve"> As discussed, an emergency fund protects you from unexpected expenses.</w:t>
      </w:r>
    </w:p>
    <w:p>
      <w:pPr>
        <w:pStyle w:val="ListParagraph"/>
        <w:numPr>
          <w:ilvl w:val="0"/>
          <w:numId w:val="1"/>
        </w:numPr>
        <w:spacing w:after="60"/>
      </w:pPr>
      <w:r>
        <w:rPr>
          <w:b/>
          <w:bCs/>
        </w:rPr>
        <w:t xml:space="preserve">Short-term goals:</w:t>
      </w:r>
      <w:r>
        <w:t xml:space="preserve"> Saving allows you to pay for vacations, a new appliance, or a down payment on a car without incurring debt.</w:t>
      </w:r>
    </w:p>
    <w:p>
      <w:pPr>
        <w:pStyle w:val="ListParagraph"/>
        <w:numPr>
          <w:ilvl w:val="0"/>
          <w:numId w:val="1"/>
        </w:numPr>
        <w:spacing w:after="60"/>
      </w:pPr>
      <w:r>
        <w:rPr>
          <w:b/>
          <w:bCs/>
        </w:rPr>
        <w:t xml:space="preserve">Long-term goals:</w:t>
      </w:r>
      <w:r>
        <w:t xml:space="preserve"> Saving is essential for major life events like buying a home, funding education, or retirement.</w:t>
      </w:r>
    </w:p>
    <w:p>
      <w:pPr>
        <w:pStyle w:val="ListParagraph"/>
        <w:numPr>
          <w:ilvl w:val="0"/>
          <w:numId w:val="1"/>
        </w:numPr>
        <w:spacing w:after="60"/>
      </w:pPr>
      <w:r>
        <w:rPr>
          <w:b/>
          <w:bCs/>
        </w:rPr>
        <w:t xml:space="preserve">Financial freedom:</w:t>
      </w:r>
      <w:r>
        <w:t xml:space="preserve"> A robust savings habit reduces financial stress and provides options. It gives you control over your future.</w:t>
      </w:r>
    </w:p>
    <w:p>
      <w:pPr>
        <w:pStyle w:val="Heading4"/>
        <w:spacing w:after="80" w:before="200"/>
      </w:pPr>
      <w:r>
        <w:t xml:space="preserve">Save Early, Save Better: The Magic of Compounding</w:t>
      </w:r>
    </w:p>
    <w:p>
      <w:pPr>
        <w:spacing w:after="140"/>
      </w:pPr>
      <w:r>
        <w:t xml:space="preserve">The concept of "save early, save better" is directly tied to compound interest. Compounding is the process where your investments earn returns, and those returns then earn returns themselves. It is often called the eighth wonder of the world. The longer your money is invested, the more powerful compounding becomes.</w:t>
      </w:r>
    </w:p>
    <w:p>
      <w:pPr>
        <w:spacing w:after="140"/>
      </w:pPr>
      <w:r>
        <w:t xml:space="preserve">Consider this example:</w:t>
      </w:r>
    </w:p>
    <w:p>
      <w:pPr>
        <w:pStyle w:val="ListParagraph"/>
        <w:numPr>
          <w:ilvl w:val="0"/>
          <w:numId w:val="1"/>
        </w:numPr>
        <w:spacing w:after="60"/>
      </w:pPr>
      <w:r>
        <w:rPr>
          <w:b/>
          <w:bCs/>
        </w:rPr>
        <w:t xml:space="preserve">Scenario A: Early Saver</w:t>
      </w:r>
    </w:p>
    <w:p>
      <w:pPr>
        <w:pStyle w:val="ListParagraph"/>
        <w:numPr>
          <w:ilvl w:val="0"/>
          <w:numId w:val="1"/>
        </w:numPr>
        <w:spacing w:after="60"/>
      </w:pPr>
      <w:r>
        <w:t xml:space="preserve">Starts saving $200 per month at age 25.</w:t>
      </w:r>
    </w:p>
    <w:p>
      <w:pPr>
        <w:pStyle w:val="ListParagraph"/>
        <w:numPr>
          <w:ilvl w:val="0"/>
          <w:numId w:val="1"/>
        </w:numPr>
        <w:spacing w:after="60"/>
      </w:pPr>
      <w:r>
        <w:t xml:space="preserve">Saves for 10 years, then stops. Total contributed: $200 * 12 months * 10 years = $24,000.</w:t>
      </w:r>
    </w:p>
    <w:p>
      <w:pPr>
        <w:pStyle w:val="ListParagraph"/>
        <w:numPr>
          <w:ilvl w:val="0"/>
          <w:numId w:val="1"/>
        </w:numPr>
        <w:spacing w:after="60"/>
      </w:pPr>
      <w:r>
        <w:t xml:space="preserve">Money continues to grow at 7% annual return until age 65.</w:t>
      </w:r>
    </w:p>
    <w:p>
      <w:pPr>
        <w:pStyle w:val="ListParagraph"/>
        <w:numPr>
          <w:ilvl w:val="0"/>
          <w:numId w:val="1"/>
        </w:numPr>
        <w:spacing w:after="60"/>
      </w:pPr>
      <w:r>
        <w:rPr>
          <w:b/>
          <w:bCs/>
        </w:rPr>
        <w:t xml:space="preserve">Scenario B: Late Saver</w:t>
      </w:r>
    </w:p>
    <w:p>
      <w:pPr>
        <w:pStyle w:val="ListParagraph"/>
        <w:numPr>
          <w:ilvl w:val="0"/>
          <w:numId w:val="1"/>
        </w:numPr>
        <w:spacing w:after="60"/>
      </w:pPr>
      <w:r>
        <w:t xml:space="preserve">Starts saving $200 per month at age 35.</w:t>
      </w:r>
    </w:p>
    <w:p>
      <w:pPr>
        <w:pStyle w:val="ListParagraph"/>
        <w:numPr>
          <w:ilvl w:val="0"/>
          <w:numId w:val="1"/>
        </w:numPr>
        <w:spacing w:after="60"/>
      </w:pPr>
      <w:r>
        <w:t xml:space="preserve">Saves for 30 years until age 65. Total contributed: $200 * 12 months * 30 years = $72,000.</w:t>
      </w:r>
    </w:p>
    <w:p>
      <w:pPr>
        <w:pStyle w:val="ListParagraph"/>
        <w:numPr>
          <w:ilvl w:val="0"/>
          <w:numId w:val="1"/>
        </w:numPr>
        <w:spacing w:after="60"/>
      </w:pPr>
      <w:r>
        <w:t xml:space="preserve">Money grows at 7% annual return.</w:t>
      </w:r>
    </w:p>
    <w:p>
      <w:pPr>
        <w:spacing w:after="140"/>
      </w:pPr>
      <w:r>
        <w:t xml:space="preserve">Let us calculate the approximate future value using the compound interest formula:
</w:t>
      </w:r>
      <w:r>
        <w:rPr>
          <w:rFonts w:ascii="Consolas" w:cs="Consolas" w:eastAsia="Consolas" w:hAnsi="Consolas"/>
          <w:sz w:val="18"/>
          <w:szCs w:val="18"/>
        </w:rPr>
        <w:t xml:space="preserve">FV = P * (1 + r)^n</w:t>
      </w:r>
      <w:r>
        <w:t xml:space="preserve">
Where:</w:t>
      </w:r>
    </w:p>
    <w:p>
      <w:pPr>
        <w:pStyle w:val="ListParagraph"/>
        <w:numPr>
          <w:ilvl w:val="0"/>
          <w:numId w:val="1"/>
        </w:numPr>
        <w:spacing w:after="60"/>
      </w:pPr>
      <w:r>
        <w:rPr>
          <w:rFonts w:ascii="Consolas" w:cs="Consolas" w:eastAsia="Consolas" w:hAnsi="Consolas"/>
          <w:sz w:val="18"/>
          <w:szCs w:val="18"/>
        </w:rPr>
        <w:t xml:space="preserve">FV</w:t>
      </w:r>
      <w:r>
        <w:t xml:space="preserve"> = Future Value</w:t>
      </w:r>
    </w:p>
    <w:p>
      <w:pPr>
        <w:pStyle w:val="ListParagraph"/>
        <w:numPr>
          <w:ilvl w:val="0"/>
          <w:numId w:val="1"/>
        </w:numPr>
        <w:spacing w:after="60"/>
      </w:pPr>
      <w:r>
        <w:rPr>
          <w:rFonts w:ascii="Consolas" w:cs="Consolas" w:eastAsia="Consolas" w:hAnsi="Consolas"/>
          <w:sz w:val="18"/>
          <w:szCs w:val="18"/>
        </w:rPr>
        <w:t xml:space="preserve">P</w:t>
      </w:r>
      <w:r>
        <w:t xml:space="preserve"> = Principal amount (or initial investment)</w:t>
      </w:r>
    </w:p>
    <w:p>
      <w:pPr>
        <w:pStyle w:val="ListParagraph"/>
        <w:numPr>
          <w:ilvl w:val="0"/>
          <w:numId w:val="1"/>
        </w:numPr>
        <w:spacing w:after="60"/>
      </w:pPr>
      <w:r>
        <w:rPr>
          <w:rFonts w:ascii="Consolas" w:cs="Consolas" w:eastAsia="Consolas" w:hAnsi="Consolas"/>
          <w:sz w:val="18"/>
          <w:szCs w:val="18"/>
        </w:rPr>
        <w:t xml:space="preserve">r</w:t>
      </w:r>
      <w:r>
        <w:t xml:space="preserve"> = Annual interest rate (as a decimal)</w:t>
      </w:r>
    </w:p>
    <w:p>
      <w:pPr>
        <w:pStyle w:val="ListParagraph"/>
        <w:numPr>
          <w:ilvl w:val="0"/>
          <w:numId w:val="1"/>
        </w:numPr>
        <w:spacing w:after="60"/>
      </w:pPr>
      <w:r>
        <w:rPr>
          <w:rFonts w:ascii="Consolas" w:cs="Consolas" w:eastAsia="Consolas" w:hAnsi="Consolas"/>
          <w:sz w:val="18"/>
          <w:szCs w:val="18"/>
        </w:rPr>
        <w:t xml:space="preserve">n</w:t>
      </w:r>
      <w:r>
        <w:t xml:space="preserve"> = Number of years the money is invested</w:t>
      </w:r>
    </w:p>
    <w:p>
      <w:pPr>
        <w:spacing w:after="140"/>
      </w:pPr>
      <w:r>
        <w:t xml:space="preserve">For regular contributions, a financial calculator or spreadsheet is more practical. However, the principle remains.</w:t>
      </w:r>
    </w:p>
    <w:p>
      <w:pPr>
        <w:spacing w:after="140"/>
      </w:pPr>
      <w:r>
        <w:rPr>
          <w:b/>
          <w:bCs/>
        </w:rPr>
        <w:t xml:space="preserve">Approximate Results (assuming monthly contributions are compounded monthly):</w:t>
      </w:r>
    </w:p>
    <w:p>
      <w:pPr>
        <w:pStyle w:val="ListParagraph"/>
        <w:numPr>
          <w:ilvl w:val="0"/>
          <w:numId w:val="1"/>
        </w:numPr>
        <w:spacing w:after="60"/>
      </w:pPr>
      <w:r>
        <w:rPr>
          <w:b/>
          <w:bCs/>
        </w:rPr>
        <w:t xml:space="preserve">Scenario A (Early Saver):</w:t>
      </w:r>
      <w:r>
        <w:t xml:space="preserve"> By age 65, the $24,000 contributed could grow to over $300,000.</w:t>
      </w:r>
    </w:p>
    <w:p>
      <w:pPr>
        <w:pStyle w:val="ListParagraph"/>
        <w:numPr>
          <w:ilvl w:val="0"/>
          <w:numId w:val="1"/>
        </w:numPr>
        <w:spacing w:after="60"/>
      </w:pPr>
      <w:r>
        <w:rPr>
          <w:b/>
          <w:bCs/>
        </w:rPr>
        <w:t xml:space="preserve">Scenario B (Late Saver):</w:t>
      </w:r>
      <w:r>
        <w:t xml:space="preserve"> By age 65, the $72,000 contributed could grow to around $240,000.</w:t>
      </w:r>
    </w:p>
    <w:p>
      <w:pPr>
        <w:spacing w:after="140"/>
      </w:pPr>
      <w:r>
        <w:t xml:space="preserve">The early saver contributed far less but ended up with more money. This demonstrates the immense power of time and compounding. Even small amounts saved consistently over a long period can accumulate substantial wealth.</w:t>
      </w:r>
    </w:p>
    <w:p>
      <w:pPr>
        <w:pStyle w:val="Heading4"/>
        <w:spacing w:after="80" w:before="200"/>
      </w:pPr>
      <w:r>
        <w:t xml:space="preserve">What is Wealth Creation? How to Build Wealth?</w:t>
      </w:r>
    </w:p>
    <w:p>
      <w:pPr>
        <w:spacing w:after="140"/>
      </w:pPr>
      <w:r>
        <w:t xml:space="preserve">Wealth creation is the process of accumulating assets that generate income or appreciate in value over time. It goes beyond simply saving money. It involves strategically investing those savings to make your money work for you.</w:t>
      </w:r>
    </w:p>
    <w:p>
      <w:pPr>
        <w:spacing w:after="140"/>
      </w:pPr>
      <w:r>
        <w:t xml:space="preserve">Key components of wealth creation:</w:t>
      </w:r>
    </w:p>
    <w:p>
      <w:pPr>
        <w:pStyle w:val="ListParagraph"/>
        <w:numPr>
          <w:ilvl w:val="0"/>
          <w:numId w:val="2"/>
        </w:numPr>
        <w:spacing w:after="60"/>
      </w:pPr>
      <w:r>
        <w:rPr>
          <w:b/>
          <w:bCs/>
        </w:rPr>
        <w:t xml:space="preserve">Income:</w:t>
      </w:r>
      <w:r>
        <w:t xml:space="preserve"> The money you earn from work or other sources. Increasing your income provides more capital to save and invest.</w:t>
      </w:r>
    </w:p>
    <w:p>
      <w:pPr>
        <w:pStyle w:val="ListParagraph"/>
        <w:numPr>
          <w:ilvl w:val="0"/>
          <w:numId w:val="2"/>
        </w:numPr>
        <w:spacing w:after="60"/>
      </w:pPr>
      <w:r>
        <w:rPr>
          <w:b/>
          <w:bCs/>
        </w:rPr>
        <w:t xml:space="preserve">Savings Rate:</w:t>
      </w:r>
      <w:r>
        <w:t xml:space="preserve"> The percentage of your income you save and invest. A higher savings rate accelerates wealth building.</w:t>
      </w:r>
    </w:p>
    <w:p>
      <w:pPr>
        <w:pStyle w:val="ListParagraph"/>
        <w:numPr>
          <w:ilvl w:val="0"/>
          <w:numId w:val="2"/>
        </w:numPr>
        <w:spacing w:after="60"/>
      </w:pPr>
      <w:r>
        <w:rPr>
          <w:b/>
          <w:bCs/>
        </w:rPr>
        <w:t xml:space="preserve">Investment Returns:</w:t>
      </w:r>
      <w:r>
        <w:t xml:space="preserve"> The growth your investments achieve. This is where compounding plays a critical role.</w:t>
      </w:r>
    </w:p>
    <w:p>
      <w:pPr>
        <w:pStyle w:val="ListParagraph"/>
        <w:numPr>
          <w:ilvl w:val="0"/>
          <w:numId w:val="2"/>
        </w:numPr>
        <w:spacing w:after="60"/>
      </w:pPr>
      <w:r>
        <w:rPr>
          <w:b/>
          <w:bCs/>
        </w:rPr>
        <w:t xml:space="preserve">Time:</w:t>
      </w:r>
      <w:r>
        <w:t xml:space="preserve"> The longer your money is invested, the more time compounding has to work.</w:t>
      </w:r>
    </w:p>
    <w:p>
      <w:pPr>
        <w:spacing w:after="140"/>
      </w:pPr>
      <w:r>
        <w:t xml:space="preserve">To build wealth, follow these steps:</w:t>
      </w:r>
    </w:p>
    <w:p>
      <w:pPr>
        <w:pStyle w:val="ListParagraph"/>
        <w:numPr>
          <w:ilvl w:val="0"/>
          <w:numId w:val="1"/>
        </w:numPr>
        <w:spacing w:after="60"/>
      </w:pPr>
      <w:r>
        <w:rPr>
          <w:b/>
          <w:bCs/>
        </w:rPr>
        <w:t xml:space="preserve">Live below your means:</w:t>
      </w:r>
      <w:r>
        <w:t xml:space="preserve"> Spend less than you earn. This creates a surplus for saving and investing.</w:t>
      </w:r>
    </w:p>
    <w:p>
      <w:pPr>
        <w:pStyle w:val="ListParagraph"/>
        <w:numPr>
          <w:ilvl w:val="0"/>
          <w:numId w:val="1"/>
        </w:numPr>
        <w:spacing w:after="60"/>
      </w:pPr>
      <w:r>
        <w:rPr>
          <w:b/>
          <w:bCs/>
        </w:rPr>
        <w:t xml:space="preserve">Automate savings:</w:t>
      </w:r>
      <w:r>
        <w:t xml:space="preserve"> Set up automatic transfers to your investment accounts.</w:t>
      </w:r>
    </w:p>
    <w:p>
      <w:pPr>
        <w:pStyle w:val="ListParagraph"/>
        <w:numPr>
          <w:ilvl w:val="0"/>
          <w:numId w:val="1"/>
        </w:numPr>
        <w:spacing w:after="60"/>
      </w:pPr>
      <w:r>
        <w:rPr>
          <w:b/>
          <w:bCs/>
        </w:rPr>
        <w:t xml:space="preserve">Invest consistently:</w:t>
      </w:r>
      <w:r>
        <w:t xml:space="preserve"> Regularly contribute to your investment portfolio, regardless of market fluctuations. This practice is known as dollar-cost averaging.</w:t>
      </w:r>
    </w:p>
    <w:p>
      <w:pPr>
        <w:pStyle w:val="ListParagraph"/>
        <w:numPr>
          <w:ilvl w:val="0"/>
          <w:numId w:val="1"/>
        </w:numPr>
        <w:spacing w:after="60"/>
      </w:pPr>
      <w:r>
        <w:rPr>
          <w:b/>
          <w:bCs/>
        </w:rPr>
        <w:t xml:space="preserve">Diversify investments:</w:t>
      </w:r>
      <w:r>
        <w:t xml:space="preserve"> Spread your investments across different asset classes to reduce risk.</w:t>
      </w:r>
    </w:p>
    <w:p>
      <w:pPr>
        <w:pStyle w:val="ListParagraph"/>
        <w:numPr>
          <w:ilvl w:val="0"/>
          <w:numId w:val="1"/>
        </w:numPr>
        <w:spacing w:after="60"/>
      </w:pPr>
      <w:r>
        <w:rPr>
          <w:b/>
          <w:bCs/>
        </w:rPr>
        <w:t xml:space="preserve">Minimize debt:</w:t>
      </w:r>
      <w:r>
        <w:t xml:space="preserve"> High-interest debt erodes wealth. Prioritize its elimination.</w:t>
      </w:r>
    </w:p>
    <w:p>
      <w:pPr>
        <w:pStyle w:val="ListParagraph"/>
        <w:numPr>
          <w:ilvl w:val="0"/>
          <w:numId w:val="1"/>
        </w:numPr>
        <w:spacing w:after="60"/>
      </w:pPr>
      <w:r>
        <w:rPr>
          <w:b/>
          <w:bCs/>
        </w:rPr>
        <w:t xml:space="preserve">Increase income:</w:t>
      </w:r>
      <w:r>
        <w:t xml:space="preserve"> Seek opportunities for career advancement, side hustles, or skill development.</w:t>
      </w:r>
    </w:p>
    <w:p>
      <w:pPr>
        <w:pStyle w:val="ListParagraph"/>
        <w:numPr>
          <w:ilvl w:val="0"/>
          <w:numId w:val="1"/>
        </w:numPr>
        <w:spacing w:after="60"/>
      </w:pPr>
      <w:r>
        <w:rPr>
          <w:b/>
          <w:bCs/>
        </w:rPr>
        <w:t xml:space="preserve">Educate yourself:</w:t>
      </w:r>
      <w:r>
        <w:t xml:space="preserve"> Continuously learn about investing and financial planning.</w:t>
      </w:r>
    </w:p>
    <w:p>
      <w:pPr>
        <w:spacing w:after="140"/>
      </w:pPr>
      <w:r>
        <w:t xml:space="preserve">Wealth creation is a marathon, not a sprint. It requires discipline, patience, and a long-term perspective.</w:t>
      </w:r>
    </w:p>
    <w:p>
      <w:pPr>
        <w:pStyle w:val="Heading2"/>
      </w:pPr>
      <w:r>
        <w:t xml:space="preserve">Strategic Investing and Long-Term Planning</w:t>
      </w:r>
    </w:p>
    <w:p>
      <w:pPr>
        <w:spacing w:after="120"/>
      </w:pPr>
      <w:r>
        <w:rPr>
          <w:rFonts w:ascii="Arial" w:cs="Arial" w:eastAsia="Arial" w:hAnsi="Arial"/>
          <w:color w:val="666666"/>
          <w:sz w:val="15"/>
          <w:szCs w:val="15"/>
        </w:rPr>
        <w:t xml:space="preserve">Covers: What is Asset Allocation? Learn how to do asset allocation | Personal Finance for Beginners Ep - 6 · How to plan for longevity risk in retirement (video, 7 min)</w:t>
      </w:r>
    </w:p>
    <w:p>
      <w:pPr>
        <w:spacing w:after="140"/>
      </w:pPr>
      <w:r>
        <w:t xml:space="preserve">This section focuses on how to manage your investments strategically. It also addresses the critical aspect of planning for a long and secure retirement.</w:t>
      </w:r>
    </w:p>
    <w:p>
      <w:pPr>
        <w:pStyle w:val="Heading4"/>
        <w:spacing w:after="80" w:before="200"/>
      </w:pPr>
      <w:r>
        <w:t xml:space="preserve">What is Asset Allocation? Learn How to Do Asset Allocation</w:t>
      </w:r>
    </w:p>
    <w:p>
      <w:pPr>
        <w:spacing w:after="140"/>
      </w:pPr>
      <w:r>
        <w:t xml:space="preserve">Asset allocation is an investment strategy. It involves dividing your investment portfolio among different asset categories. Common asset categories include stocks, bonds, cash, and real estate. The goal of asset allocation is to balance risk and reward. It matches your investment strategy to your individual goals, risk tolerance, and time horizon.</w:t>
      </w:r>
    </w:p>
    <w:p>
      <w:pPr>
        <w:spacing w:after="140"/>
      </w:pPr>
      <w:r>
        <w:t xml:space="preserve">Different asset classes behave differently under various market conditions.</w:t>
      </w:r>
    </w:p>
    <w:p>
      <w:pPr>
        <w:pStyle w:val="ListParagraph"/>
        <w:numPr>
          <w:ilvl w:val="0"/>
          <w:numId w:val="1"/>
        </w:numPr>
        <w:spacing w:after="60"/>
      </w:pPr>
      <w:r>
        <w:rPr>
          <w:b/>
          <w:bCs/>
        </w:rPr>
        <w:t xml:space="preserve">Stocks (Equities):</w:t>
      </w:r>
      <w:r>
        <w:t xml:space="preserve"> Offer higher potential returns but come with higher risk and volatility.</w:t>
      </w:r>
    </w:p>
    <w:p>
      <w:pPr>
        <w:pStyle w:val="ListParagraph"/>
        <w:numPr>
          <w:ilvl w:val="0"/>
          <w:numId w:val="1"/>
        </w:numPr>
        <w:spacing w:after="60"/>
      </w:pPr>
      <w:r>
        <w:rPr>
          <w:b/>
          <w:bCs/>
        </w:rPr>
        <w:t xml:space="preserve">Bonds (Fixed Income):</w:t>
      </w:r>
      <w:r>
        <w:t xml:space="preserve"> Generally offer lower returns but also lower risk. They provide stability and income.</w:t>
      </w:r>
    </w:p>
    <w:p>
      <w:pPr>
        <w:pStyle w:val="ListParagraph"/>
        <w:numPr>
          <w:ilvl w:val="0"/>
          <w:numId w:val="1"/>
        </w:numPr>
        <w:spacing w:after="60"/>
      </w:pPr>
      <w:r>
        <w:rPr>
          <w:b/>
          <w:bCs/>
        </w:rPr>
        <w:t xml:space="preserve">Cash/Cash Equivalents:</w:t>
      </w:r>
      <w:r>
        <w:t xml:space="preserve"> Very low risk and low returns. Useful for emergency funds or short-term needs.</w:t>
      </w:r>
    </w:p>
    <w:p>
      <w:pPr>
        <w:pStyle w:val="ListParagraph"/>
        <w:numPr>
          <w:ilvl w:val="0"/>
          <w:numId w:val="1"/>
        </w:numPr>
        <w:spacing w:after="60"/>
      </w:pPr>
      <w:r>
        <w:rPr>
          <w:b/>
          <w:bCs/>
        </w:rPr>
        <w:t xml:space="preserve">Real Estate:</w:t>
      </w:r>
      <w:r>
        <w:t xml:space="preserve"> Can provide income and appreciation, but often less liquid than stocks or bonds.</w:t>
      </w:r>
    </w:p>
    <w:p>
      <w:pPr>
        <w:spacing w:after="140"/>
      </w:pPr>
      <w:r>
        <w:rPr>
          <w:b/>
          <w:bCs/>
        </w:rPr>
        <w:t xml:space="preserve">Factors influencing your asset allocation:</w:t>
      </w:r>
    </w:p>
    <w:p>
      <w:pPr>
        <w:pStyle w:val="ListParagraph"/>
        <w:numPr>
          <w:ilvl w:val="0"/>
          <w:numId w:val="1"/>
        </w:numPr>
        <w:spacing w:after="60"/>
      </w:pPr>
      <w:r>
        <w:rPr>
          <w:b/>
          <w:bCs/>
        </w:rPr>
        <w:t xml:space="preserve">Age:</w:t>
      </w:r>
      <w:r>
        <w:t xml:space="preserve"> Younger investors with a longer time horizon can typically afford to take on more risk. They can allocate a larger portion to stocks. Older investors, closer to retirement, often shift towards a more conservative allocation with more bonds.</w:t>
      </w:r>
    </w:p>
    <w:p>
      <w:pPr>
        <w:pStyle w:val="ListParagraph"/>
        <w:numPr>
          <w:ilvl w:val="0"/>
          <w:numId w:val="1"/>
        </w:numPr>
        <w:spacing w:after="60"/>
      </w:pPr>
      <w:r>
        <w:rPr>
          <w:b/>
          <w:bCs/>
        </w:rPr>
        <w:t xml:space="preserve">Risk Tolerance:</w:t>
      </w:r>
      <w:r>
        <w:t xml:space="preserve"> How comfortable are you with market fluctuations? Someone with a high risk tolerance might allocate 80% to stocks. Someone with a low risk tolerance might prefer 50% stocks and 50% bonds.</w:t>
      </w:r>
    </w:p>
    <w:p>
      <w:pPr>
        <w:pStyle w:val="ListParagraph"/>
        <w:numPr>
          <w:ilvl w:val="0"/>
          <w:numId w:val="1"/>
        </w:numPr>
        <w:spacing w:after="60"/>
      </w:pPr>
      <w:r>
        <w:rPr>
          <w:b/>
          <w:bCs/>
        </w:rPr>
        <w:t xml:space="preserve">Financial Goals:</w:t>
      </w:r>
      <w:r>
        <w:t xml:space="preserve"> Are you saving for a down payment in 3 years or retirement in 30 years? Shorter-term goals require less risky investments.</w:t>
      </w:r>
    </w:p>
    <w:p>
      <w:pPr>
        <w:pStyle w:val="ListParagraph"/>
        <w:numPr>
          <w:ilvl w:val="0"/>
          <w:numId w:val="1"/>
        </w:numPr>
        <w:spacing w:after="60"/>
      </w:pPr>
      <w:r>
        <w:rPr>
          <w:b/>
          <w:bCs/>
        </w:rPr>
        <w:t xml:space="preserve">Time Horizon:</w:t>
      </w:r>
      <w:r>
        <w:t xml:space="preserve"> The length of time you have until you need the money. Longer time horizons allow for recovery from market downturns.</w:t>
      </w:r>
    </w:p>
    <w:p>
      <w:pPr>
        <w:spacing w:after="140"/>
      </w:pPr>
      <w:r>
        <w:rPr>
          <w:b/>
          <w:bCs/>
        </w:rPr>
        <w:t xml:space="preserve">How to do asset allocation:</w:t>
      </w:r>
    </w:p>
    <w:p>
      <w:pPr>
        <w:pStyle w:val="ListParagraph"/>
        <w:numPr>
          <w:ilvl w:val="0"/>
          <w:numId w:val="2"/>
        </w:numPr>
        <w:spacing w:after="60"/>
      </w:pPr>
      <w:r>
        <w:rPr>
          <w:b/>
          <w:bCs/>
        </w:rPr>
        <w:t xml:space="preserve">Assess your risk tolerance:</w:t>
      </w:r>
      <w:r>
        <w:t xml:space="preserve"> Be honest about how much risk you can handle emotionally and financially.</w:t>
      </w:r>
    </w:p>
    <w:p>
      <w:pPr>
        <w:pStyle w:val="ListParagraph"/>
        <w:numPr>
          <w:ilvl w:val="0"/>
          <w:numId w:val="2"/>
        </w:numPr>
        <w:spacing w:after="60"/>
      </w:pPr>
      <w:r>
        <w:rPr>
          <w:b/>
          <w:bCs/>
        </w:rPr>
        <w:t xml:space="preserve">Determine your time horizon:</w:t>
      </w:r>
      <w:r>
        <w:t xml:space="preserve"> When do you need the money?</w:t>
      </w:r>
    </w:p>
    <w:p>
      <w:pPr>
        <w:pStyle w:val="ListParagraph"/>
        <w:numPr>
          <w:ilvl w:val="0"/>
          <w:numId w:val="2"/>
        </w:numPr>
        <w:spacing w:after="60"/>
      </w:pPr>
      <w:r>
        <w:rPr>
          <w:b/>
          <w:bCs/>
        </w:rPr>
        <w:t xml:space="preserve">Choose a target allocation:</w:t>
      </w:r>
      <w:r>
        <w:t xml:space="preserve"> A common rule of thumb for stock allocation is "110 minus your age." So, a 30-year-old might target 80% stocks (110 - 30 = 80). This is a general guideline.</w:t>
      </w:r>
    </w:p>
    <w:p>
      <w:pPr>
        <w:pStyle w:val="ListParagraph"/>
        <w:numPr>
          <w:ilvl w:val="0"/>
          <w:numId w:val="2"/>
        </w:numPr>
        <w:spacing w:after="60"/>
      </w:pPr>
      <w:r>
        <w:rPr>
          <w:b/>
          <w:bCs/>
        </w:rPr>
        <w:t xml:space="preserve">Select specific investments:</w:t>
      </w:r>
      <w:r>
        <w:t xml:space="preserve"> Within each asset class, choose diversified funds (e.g., index funds, ETFs) rather than individual stocks.</w:t>
      </w:r>
    </w:p>
    <w:p>
      <w:pPr>
        <w:pStyle w:val="ListParagraph"/>
        <w:numPr>
          <w:ilvl w:val="0"/>
          <w:numId w:val="2"/>
        </w:numPr>
        <w:spacing w:after="60"/>
      </w:pPr>
      <w:r>
        <w:rPr>
          <w:b/>
          <w:bCs/>
        </w:rPr>
        <w:t xml:space="preserve">Rebalance periodically:</w:t>
      </w:r>
      <w:r>
        <w:t xml:space="preserve"> Over time, your asset allocation will drift. If stocks perform well, they might become a larger percentage of your portfolio than intended. Rebalance by selling some winning assets and buying more of the underperforming ones. This helps maintain your desired risk level. Rebalancing can be done annually.</w:t>
      </w:r>
    </w:p>
    <w:p>
      <w:pPr>
        <w:spacing w:after="140"/>
      </w:pPr>
      <w:r>
        <w:rPr>
          <w:b/>
          <w:bCs/>
        </w:rPr>
        <w:t xml:space="preserve">Example of Asset Allocation:</w:t>
      </w:r>
      <w:r>
        <w:t xml:space="preserve">
A 35-year-old investor with moderate risk tolerance and a long-term goal (retirement) might choose:</w:t>
      </w:r>
    </w:p>
    <w:p>
      <w:pPr>
        <w:pStyle w:val="ListParagraph"/>
        <w:numPr>
          <w:ilvl w:val="0"/>
          <w:numId w:val="1"/>
        </w:numPr>
        <w:spacing w:after="60"/>
      </w:pPr>
      <w:r>
        <w:t xml:space="preserve">65% Stocks (e.g., broad market index funds)</w:t>
      </w:r>
    </w:p>
    <w:p>
      <w:pPr>
        <w:pStyle w:val="ListParagraph"/>
        <w:numPr>
          <w:ilvl w:val="0"/>
          <w:numId w:val="1"/>
        </w:numPr>
        <w:spacing w:after="60"/>
      </w:pPr>
      <w:r>
        <w:t xml:space="preserve">30% Bonds (e.g., government or corporate bond funds)</w:t>
      </w:r>
    </w:p>
    <w:p>
      <w:pPr>
        <w:pStyle w:val="ListParagraph"/>
        <w:numPr>
          <w:ilvl w:val="0"/>
          <w:numId w:val="1"/>
        </w:numPr>
        <w:spacing w:after="60"/>
      </w:pPr>
      <w:r>
        <w:t xml:space="preserve">5% Cash (e.g., high-yield savings for short-term needs beyond emergency fund)</w:t>
      </w:r>
    </w:p>
    <w:p>
      <w:pPr>
        <w:spacing w:after="140"/>
      </w:pPr>
      <w:r>
        <w:t xml:space="preserve">This allocation provides growth potential from stocks while bonds offer some stability.</w:t>
      </w:r>
    </w:p>
    <w:p>
      <w:pPr>
        <w:pStyle w:val="Heading4"/>
        <w:spacing w:after="80" w:before="200"/>
      </w:pPr>
      <w:r>
        <w:t xml:space="preserve">How to Plan for Longevity Risk in Retirement</w:t>
      </w:r>
    </w:p>
    <w:p>
      <w:pPr>
        <w:spacing w:after="140"/>
      </w:pPr>
      <w:r>
        <w:t xml:space="preserve">Longevity risk is the possibility of outliving your financial resources during retirement. With increasing life expectancies, this risk is a significant concern. Planning for a retirement that could last 20, 30, or even 40 years requires careful consideration.</w:t>
      </w:r>
    </w:p>
    <w:p>
      <w:pPr>
        <w:spacing w:after="140"/>
      </w:pPr>
      <w:r>
        <w:t xml:space="preserve">Key strategies to mitigate longevity risk:</w:t>
      </w:r>
    </w:p>
    <w:p>
      <w:pPr>
        <w:pStyle w:val="ListParagraph"/>
        <w:numPr>
          <w:ilvl w:val="0"/>
          <w:numId w:val="1"/>
        </w:numPr>
        <w:spacing w:after="60"/>
      </w:pPr>
      <w:r>
        <w:rPr>
          <w:b/>
          <w:bCs/>
        </w:rPr>
        <w:t xml:space="preserve">Save and Invest Aggressively:</w:t>
      </w:r>
      <w:r>
        <w:t xml:space="preserve"> The most direct way to combat longevity risk is to accumulate a larger retirement nest egg. Start saving early and maintain a high savings rate throughout your career.</w:t>
      </w:r>
    </w:p>
    <w:p>
      <w:pPr>
        <w:pStyle w:val="ListParagraph"/>
        <w:numPr>
          <w:ilvl w:val="0"/>
          <w:numId w:val="1"/>
        </w:numPr>
        <w:spacing w:after="60"/>
      </w:pPr>
      <w:r>
        <w:rPr>
          <w:b/>
          <w:bCs/>
        </w:rPr>
        <w:t xml:space="preserve">Maintain a Diversified Portfolio:</w:t>
      </w:r>
      <w:r>
        <w:t xml:space="preserve"> Continue investing even in retirement, but adjust your asset allocation to be more conservative as you age. A diversified portfolio helps protect against inflation and market volatility.</w:t>
      </w:r>
    </w:p>
    <w:p>
      <w:pPr>
        <w:pStyle w:val="ListParagraph"/>
        <w:numPr>
          <w:ilvl w:val="0"/>
          <w:numId w:val="1"/>
        </w:numPr>
        <w:spacing w:after="60"/>
      </w:pPr>
      <w:r>
        <w:rPr>
          <w:b/>
          <w:bCs/>
        </w:rPr>
        <w:t xml:space="preserve">Estimate Healthcare Costs:</w:t>
      </w:r>
      <w:r>
        <w:t xml:space="preserve"> Healthcare expenses are a major concern in retirement. Factor in potential costs for medical care, long-term care insurance, and Medicare premiums.</w:t>
      </w:r>
    </w:p>
    <w:p>
      <w:pPr>
        <w:pStyle w:val="ListParagraph"/>
        <w:numPr>
          <w:ilvl w:val="0"/>
          <w:numId w:val="1"/>
        </w:numPr>
        <w:spacing w:after="60"/>
      </w:pPr>
      <w:r>
        <w:rPr>
          <w:b/>
          <w:bCs/>
        </w:rPr>
        <w:t xml:space="preserve">Consider Annuities:</w:t>
      </w:r>
      <w:r>
        <w:t xml:space="preserve"> An annuity is a financial product that can provide a guaranteed stream of income for life. This can help cover essential expenses and reduce the worry of running out of money. Understand the types and fees before committing.</w:t>
      </w:r>
    </w:p>
    <w:p>
      <w:pPr>
        <w:pStyle w:val="ListParagraph"/>
        <w:numPr>
          <w:ilvl w:val="0"/>
          <w:numId w:val="1"/>
        </w:numPr>
        <w:spacing w:after="60"/>
      </w:pPr>
      <w:r>
        <w:rPr>
          <w:b/>
          <w:bCs/>
        </w:rPr>
        <w:t xml:space="preserve">Delay Social Security (if applicable):</w:t>
      </w:r>
      <w:r>
        <w:t xml:space="preserve"> For many, delaying Social Security benefits past their full retirement age can significantly increase their monthly payout. This provides a larger, guaranteed income stream later in life.</w:t>
      </w:r>
    </w:p>
    <w:p>
      <w:pPr>
        <w:pStyle w:val="ListParagraph"/>
        <w:numPr>
          <w:ilvl w:val="0"/>
          <w:numId w:val="1"/>
        </w:numPr>
        <w:spacing w:after="60"/>
      </w:pPr>
      <w:r>
        <w:rPr>
          <w:b/>
          <w:bCs/>
        </w:rPr>
        <w:t xml:space="preserve">Plan for Flexible Spending:</w:t>
      </w:r>
      <w:r>
        <w:t xml:space="preserve"> Your spending needs may change throughout retirement. Plan for higher spending in early retirement (travel, hobbies) and potentially higher healthcare costs in later years.</w:t>
      </w:r>
    </w:p>
    <w:p>
      <w:pPr>
        <w:pStyle w:val="ListParagraph"/>
        <w:numPr>
          <w:ilvl w:val="0"/>
          <w:numId w:val="1"/>
        </w:numPr>
        <w:spacing w:after="60"/>
      </w:pPr>
      <w:r>
        <w:rPr>
          <w:b/>
          <w:bCs/>
        </w:rPr>
        <w:t xml:space="preserve">Part-time Work:</w:t>
      </w:r>
      <w:r>
        <w:t xml:space="preserve"> Some retirees choose to work part-time. This can supplement income, cover expenses, and keep them engaged.</w:t>
      </w:r>
    </w:p>
    <w:p>
      <w:pPr>
        <w:spacing w:after="140"/>
      </w:pPr>
      <w:r>
        <w:t xml:space="preserve">Planning for longevity risk means building a robust financial plan that accounts for a potentially very long retirement. It requires ongoing review and adjustments.</w:t>
      </w:r>
    </w:p>
    <w:p>
      <w:pPr>
        <w:pStyle w:val="Heading3"/>
      </w:pPr>
      <w:r>
        <w:t xml:space="preserve">Key Takeaways</w:t>
      </w:r>
    </w:p>
    <w:p>
      <w:pPr>
        <w:pStyle w:val="ListParagraph"/>
        <w:numPr>
          <w:ilvl w:val="0"/>
          <w:numId w:val="1"/>
        </w:numPr>
        <w:spacing w:after="60"/>
      </w:pPr>
      <w:r>
        <w:t xml:space="preserve">An emergency fund of three to six months' essential expenses is crucial for financial stability and should be kept in a liquid, safe account.</w:t>
      </w:r>
    </w:p>
    <w:p>
      <w:pPr>
        <w:pStyle w:val="ListParagraph"/>
        <w:numPr>
          <w:ilvl w:val="0"/>
          <w:numId w:val="1"/>
        </w:numPr>
        <w:spacing w:after="60"/>
      </w:pPr>
      <w:r>
        <w:t xml:space="preserve">Proper insurance coverage, including life and health, protects against major financial losses, and policies should be reviewed regularly.</w:t>
      </w:r>
    </w:p>
    <w:p>
      <w:pPr>
        <w:pStyle w:val="ListParagraph"/>
        <w:numPr>
          <w:ilvl w:val="0"/>
          <w:numId w:val="1"/>
        </w:numPr>
        <w:spacing w:after="60"/>
      </w:pPr>
      <w:r>
        <w:t xml:space="preserve">Avoid high-interest debt and understand all loan terms to prevent falling into a debt trap.</w:t>
      </w:r>
    </w:p>
    <w:p>
      <w:pPr>
        <w:pStyle w:val="ListParagraph"/>
        <w:numPr>
          <w:ilvl w:val="0"/>
          <w:numId w:val="1"/>
        </w:numPr>
        <w:spacing w:after="60"/>
      </w:pPr>
      <w:r>
        <w:t xml:space="preserve">Saving money consistently and starting early allows the powerful effect of compound interest to build significant wealth over time.</w:t>
      </w:r>
    </w:p>
    <w:p>
      <w:pPr>
        <w:pStyle w:val="ListParagraph"/>
        <w:numPr>
          <w:ilvl w:val="0"/>
          <w:numId w:val="1"/>
        </w:numPr>
        <w:spacing w:after="60"/>
      </w:pPr>
      <w:r>
        <w:t xml:space="preserve">Wealth creation involves not just saving, but also strategically investing your money across diversified assets.</w:t>
      </w:r>
    </w:p>
    <w:p>
      <w:pPr>
        <w:pStyle w:val="ListParagraph"/>
        <w:numPr>
          <w:ilvl w:val="0"/>
          <w:numId w:val="1"/>
        </w:numPr>
        <w:spacing w:after="60"/>
      </w:pPr>
      <w:r>
        <w:t xml:space="preserve">Asset allocation balances risk and reward by distributing investments across different categories based on age, risk tolerance, and financial goals.</w:t>
      </w:r>
    </w:p>
    <w:p>
      <w:pPr>
        <w:pStyle w:val="ListParagraph"/>
        <w:numPr>
          <w:ilvl w:val="0"/>
          <w:numId w:val="1"/>
        </w:numPr>
        <w:spacing w:after="60"/>
      </w:pPr>
      <w:r>
        <w:t xml:space="preserve">Planning for longevity risk in retirement requires aggressive saving, diversified investments, and consideration of guaranteed income streams like annuities.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an emergency fund, and how much should you aim to save?</w:t>
      </w:r>
    </w:p>
    <w:p>
      <w:pPr>
        <w:spacing w:after="60"/>
      </w:pPr>
      <w:r>
        <w:t xml:space="preserve">2. </w:t>
      </w:r>
      <w:r>
        <w:t xml:space="preserve">Explain how compound interest works and why starting to save early is beneficial.</w:t>
      </w:r>
    </w:p>
    <w:p>
      <w:pPr>
        <w:spacing w:after="60"/>
      </w:pPr>
      <w:r>
        <w:t xml:space="preserve">3. </w:t>
      </w:r>
      <w:r>
        <w:t xml:space="preserve">Name two common mistakes people make when buying insurance and how to avoid them.</w:t>
      </w:r>
    </w:p>
    <w:p>
      <w:pPr>
        <w:spacing w:after="60"/>
      </w:pPr>
      <w:r>
        <w:t xml:space="preserve">4. </w:t>
      </w:r>
      <w:r>
        <w:t xml:space="preserve">What is a debt trap, and what type of debt should you prioritize avoiding?</w:t>
      </w:r>
    </w:p>
    <w:p>
      <w:pPr>
        <w:spacing w:after="60"/>
      </w:pPr>
      <w:r>
        <w:t xml:space="preserve">5. </w:t>
      </w:r>
      <w:r>
        <w:t xml:space="preserve">How do age and risk tolerance influence asset allocation decisions?</w:t>
      </w:r>
    </w:p>
    <w:p>
      <w:pPr>
        <w:spacing w:after="60"/>
      </w:pPr>
      <w:r>
        <w:t xml:space="preserve">6. </w:t>
      </w:r>
      <w:r>
        <w:t xml:space="preserve">What is longevity risk, and what is one strategy to plan for it in retirement?</w:t>
      </w:r>
    </w:p>
    <w:p>
      <w:pPr>
        <w:pStyle w:val="Heading1"/>
        <w:pageBreakBefore/>
      </w:pPr>
      <w:r>
        <w:t xml:space="preserve">Glossary</w:t>
      </w:r>
    </w:p>
    <w:p>
      <w:pPr>
        <w:spacing w:after="20"/>
      </w:pPr>
      <w:r>
        <w:rPr>
          <w:rFonts w:ascii="Arial" w:cs="Arial" w:eastAsia="Arial" w:hAnsi="Arial"/>
          <w:b/>
          <w:bCs/>
          <w:sz w:val="19"/>
          <w:szCs w:val="19"/>
        </w:rPr>
        <w:t xml:space="preserve">Asset allocation</w:t>
      </w:r>
    </w:p>
    <w:p>
      <w:pPr>
        <w:spacing w:after="140"/>
      </w:pPr>
      <w:r>
        <w:t xml:space="preserve">An investment strategy that aims to balance risk and reward by apportioning a portfolio's assets according to an individual's goals, risk tolerance, and investment horizon.</w:t>
      </w:r>
    </w:p>
    <w:p>
      <w:pPr>
        <w:spacing w:after="20"/>
      </w:pPr>
      <w:r>
        <w:rPr>
          <w:rFonts w:ascii="Arial" w:cs="Arial" w:eastAsia="Arial" w:hAnsi="Arial"/>
          <w:b/>
          <w:bCs/>
          <w:sz w:val="19"/>
          <w:szCs w:val="19"/>
        </w:rPr>
        <w:t xml:space="preserve">Compound interest</w:t>
      </w:r>
    </w:p>
    <w:p>
      <w:pPr>
        <w:spacing w:after="140"/>
      </w:pPr>
      <w:r>
        <w:t xml:space="preserve">Interest earned on both the initial principal and the accumulated interest from previous periods.</w:t>
      </w:r>
    </w:p>
    <w:p>
      <w:pPr>
        <w:spacing w:after="20"/>
      </w:pPr>
      <w:r>
        <w:rPr>
          <w:rFonts w:ascii="Arial" w:cs="Arial" w:eastAsia="Arial" w:hAnsi="Arial"/>
          <w:b/>
          <w:bCs/>
          <w:sz w:val="19"/>
          <w:szCs w:val="19"/>
        </w:rPr>
        <w:t xml:space="preserve">Debt trap</w:t>
      </w:r>
    </w:p>
    <w:p>
      <w:pPr>
        <w:spacing w:after="140"/>
      </w:pPr>
      <w:r>
        <w:t xml:space="preserve">A situation where a person or entity is unable to repay their debts, leading to a cycle of borrowing to meet existing obligations.</w:t>
      </w:r>
    </w:p>
    <w:p>
      <w:pPr>
        <w:spacing w:after="20"/>
      </w:pPr>
      <w:r>
        <w:rPr>
          <w:rFonts w:ascii="Arial" w:cs="Arial" w:eastAsia="Arial" w:hAnsi="Arial"/>
          <w:b/>
          <w:bCs/>
          <w:sz w:val="19"/>
          <w:szCs w:val="19"/>
        </w:rPr>
        <w:t xml:space="preserve">Diversification</w:t>
      </w:r>
    </w:p>
    <w:p>
      <w:pPr>
        <w:spacing w:after="140"/>
      </w:pPr>
      <w:r>
        <w:t xml:space="preserve">The strategy of spreading investments across a range of asset classes and securities to minimize risk.</w:t>
      </w:r>
    </w:p>
    <w:p>
      <w:pPr>
        <w:spacing w:after="20"/>
      </w:pPr>
      <w:r>
        <w:rPr>
          <w:rFonts w:ascii="Arial" w:cs="Arial" w:eastAsia="Arial" w:hAnsi="Arial"/>
          <w:b/>
          <w:bCs/>
          <w:sz w:val="19"/>
          <w:szCs w:val="19"/>
        </w:rPr>
        <w:t xml:space="preserve">Emergency fund</w:t>
      </w:r>
    </w:p>
    <w:p>
      <w:pPr>
        <w:spacing w:after="140"/>
      </w:pPr>
      <w:r>
        <w:t xml:space="preserve">A reserve of cash set aside to cover unexpected expenses or financial hardships.</w:t>
      </w:r>
    </w:p>
    <w:p>
      <w:pPr>
        <w:spacing w:after="20"/>
      </w:pPr>
      <w:r>
        <w:rPr>
          <w:rFonts w:ascii="Arial" w:cs="Arial" w:eastAsia="Arial" w:hAnsi="Arial"/>
          <w:b/>
          <w:bCs/>
          <w:sz w:val="19"/>
          <w:szCs w:val="19"/>
        </w:rPr>
        <w:t xml:space="preserve">Liquidity</w:t>
      </w:r>
    </w:p>
    <w:p>
      <w:pPr>
        <w:spacing w:after="140"/>
      </w:pPr>
      <w:r>
        <w:t xml:space="preserve">The ease with which an asset can be converted into cash without affecting its market price.</w:t>
      </w:r>
    </w:p>
    <w:p>
      <w:pPr>
        <w:spacing w:after="20"/>
      </w:pPr>
      <w:r>
        <w:rPr>
          <w:rFonts w:ascii="Arial" w:cs="Arial" w:eastAsia="Arial" w:hAnsi="Arial"/>
          <w:b/>
          <w:bCs/>
          <w:sz w:val="19"/>
          <w:szCs w:val="19"/>
        </w:rPr>
        <w:t xml:space="preserve">Longevity risk</w:t>
      </w:r>
    </w:p>
    <w:p>
      <w:pPr>
        <w:spacing w:after="140"/>
      </w:pPr>
      <w:r>
        <w:t xml:space="preserve">The risk of outliving one's financial assets due to increased life expectancy.</w:t>
      </w:r>
    </w:p>
    <w:p>
      <w:pPr>
        <w:pStyle w:val="Heading1"/>
        <w:pageBreakBefore/>
      </w:pPr>
      <w:r>
        <w:t xml:space="preserve">Answer Key</w:t>
      </w:r>
    </w:p>
    <w:p>
      <w:pPr>
        <w:pStyle w:val="Heading3"/>
      </w:pPr>
      <w:r>
        <w:t xml:space="preserve">Chapter 1: Personal Finance for Beginners</w:t>
      </w:r>
    </w:p>
    <w:p>
      <w:pPr>
        <w:spacing w:after="20"/>
      </w:pPr>
      <w:r>
        <w:rPr>
          <w:b/>
          <w:bCs/>
        </w:rPr>
        <w:t xml:space="preserve">1. </w:t>
      </w:r>
      <w:r>
        <w:rPr>
          <w:b/>
          <w:bCs/>
        </w:rPr>
        <w:t xml:space="preserve">What is the primary purpose of an emergency fund, and how much should you aim to save?</w:t>
      </w:r>
    </w:p>
    <w:p>
      <w:pPr>
        <w:spacing w:after="140"/>
      </w:pPr>
      <w:r>
        <w:t xml:space="preserve">The primary purpose of an emergency fund is to provide a financial safety net for unexpected expenses like job loss or medical emergencies. You should aim to save three to six months' worth of essential living expenses.</w:t>
      </w:r>
    </w:p>
    <w:p>
      <w:pPr>
        <w:spacing w:after="20"/>
      </w:pPr>
      <w:r>
        <w:rPr>
          <w:b/>
          <w:bCs/>
        </w:rPr>
        <w:t xml:space="preserve">2. </w:t>
      </w:r>
      <w:r>
        <w:rPr>
          <w:b/>
          <w:bCs/>
        </w:rPr>
        <w:t xml:space="preserve">Explain how compound interest works and why starting to save early is beneficial.</w:t>
      </w:r>
    </w:p>
    <w:p>
      <w:pPr>
        <w:spacing w:after="140"/>
      </w:pPr>
      <w:r>
        <w:t xml:space="preserve">Compound interest is when your investments earn returns, and those returns then start earning returns themselves. Starting early allows your money more time to compound, leading to significantly larger wealth accumulation due to the exponential growth effect.</w:t>
      </w:r>
    </w:p>
    <w:p>
      <w:pPr>
        <w:spacing w:after="20"/>
      </w:pPr>
      <w:r>
        <w:rPr>
          <w:b/>
          <w:bCs/>
        </w:rPr>
        <w:t xml:space="preserve">3. </w:t>
      </w:r>
      <w:r>
        <w:rPr>
          <w:b/>
          <w:bCs/>
        </w:rPr>
        <w:t xml:space="preserve">Name two common mistakes people make when buying insurance and how to avoid them.</w:t>
      </w:r>
    </w:p>
    <w:p>
      <w:pPr>
        <w:spacing w:after="140"/>
      </w:pPr>
      <w:r>
        <w:t xml:space="preserve">Two common mistakes are under-insuring and not understanding policy terms. To avoid under-insuring, calculate your true coverage needs. To avoid misunderstanding, always read the fine print and ask questions about deductibles, co-pays, and exclusions.</w:t>
      </w:r>
    </w:p>
    <w:p>
      <w:pPr>
        <w:spacing w:after="20"/>
      </w:pPr>
      <w:r>
        <w:rPr>
          <w:b/>
          <w:bCs/>
        </w:rPr>
        <w:t xml:space="preserve">4. </w:t>
      </w:r>
      <w:r>
        <w:rPr>
          <w:b/>
          <w:bCs/>
        </w:rPr>
        <w:t xml:space="preserve">What is a debt trap, and what type of debt should you prioritize avoiding?</w:t>
      </w:r>
    </w:p>
    <w:p>
      <w:pPr>
        <w:spacing w:after="140"/>
      </w:pPr>
      <w:r>
        <w:t xml:space="preserve">A debt trap is a situation where you accumulate so much debt that you struggle to make minimum payments, often leading to more borrowing. You should prioritize avoiding high-interest debt, such as credit card debt or payday loans, as these can quickly spiral out of control.</w:t>
      </w:r>
    </w:p>
    <w:p>
      <w:pPr>
        <w:spacing w:after="20"/>
      </w:pPr>
      <w:r>
        <w:rPr>
          <w:b/>
          <w:bCs/>
        </w:rPr>
        <w:t xml:space="preserve">5. </w:t>
      </w:r>
      <w:r>
        <w:rPr>
          <w:b/>
          <w:bCs/>
        </w:rPr>
        <w:t xml:space="preserve">How do age and risk tolerance influence asset allocation decisions?</w:t>
      </w:r>
    </w:p>
    <w:p>
      <w:pPr>
        <w:spacing w:after="140"/>
      </w:pPr>
      <w:r>
        <w:t xml:space="preserve">Younger investors with a longer time horizon can typically allocate more to higher-risk, higher-return assets like stocks. Older investors or those with lower risk tolerance often prefer a more conservative allocation with a higher proportion of lower-risk assets like bonds.</w:t>
      </w:r>
    </w:p>
    <w:p>
      <w:pPr>
        <w:spacing w:after="20"/>
      </w:pPr>
      <w:r>
        <w:rPr>
          <w:b/>
          <w:bCs/>
        </w:rPr>
        <w:t xml:space="preserve">6. </w:t>
      </w:r>
      <w:r>
        <w:rPr>
          <w:b/>
          <w:bCs/>
        </w:rPr>
        <w:t xml:space="preserve">What is longevity risk, and what is one strategy to plan for it in retirement?</w:t>
      </w:r>
    </w:p>
    <w:p>
      <w:pPr>
        <w:spacing w:after="140"/>
      </w:pPr>
      <w:r>
        <w:t xml:space="preserve">Longevity risk is the possibility of outliving your financial resources during retirement. One strategy to plan for it is to save and invest aggressively throughout your working life to build a larger retirement nest egg, ensuring sufficient funds for a potentially long retirement.</w:t>
      </w:r>
    </w:p>
    <w:p>
      <w:pPr>
        <w:pStyle w:val="Heading1"/>
        <w:pageBreakBefore/>
      </w:pPr>
      <w:r>
        <w:t xml:space="preserve">Where to Go Next</w:t>
      </w:r>
    </w:p>
    <w:p>
      <w:pPr>
        <w:spacing w:after="140"/>
      </w:pPr>
      <w:r>
        <w:t xml:space="preserve">Upon completing "Personal Finance for Beginners," your next step is to immediately apply what you have learned. Create a personal budget, set up an emergency fund, and begin a consistent savings plan. Practical application solidifies theoretical knowledge.</w:t>
      </w:r>
    </w:p>
    <w:p>
      <w:pPr>
        <w:spacing w:after="140"/>
      </w:pPr>
      <w:r>
        <w:t xml:space="preserve">Consider opening a simple investment account and making your first small, diversified investment, if you have not already. Regularly review your financial statements and adjust your budget as your income or expenses change. Consistent monitoring is key to long-term financial health.</w:t>
      </w:r>
    </w:p>
    <w:p>
      <w:pPr>
        <w:spacing w:after="140"/>
      </w:pPr>
      <w:r>
        <w:t xml:space="preserve">To further expand your financial expertise, explore advanced topics such as retirement planning, real estate investing, or specific asset classes. MegaCourse offers additional resources and courses that build upon these foundational principles, guiding you toward more specialized financial strategies.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megacourse.app/courses/personal-finance-for-beginners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PERSONAL FINANCE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Finance for Beginners - Study Guide</dc:title>
  <dc:creator>MegaCourse</dc:creator>
  <dc:description>Official MegaCourse study guide for Personal Finance for Beginners</dc:description>
  <cp:lastModifiedBy>Un-named</cp:lastModifiedBy>
  <cp:revision>1</cp:revision>
  <dcterms:created xsi:type="dcterms:W3CDTF">2026-07-14T11:06:51.415Z</dcterms:created>
  <dcterms:modified xsi:type="dcterms:W3CDTF">2026-07-14T11:06:51.415Z</dcterms:modified>
</cp:coreProperties>
</file>

<file path=docProps/custom.xml><?xml version="1.0" encoding="utf-8"?>
<Properties xmlns="http://schemas.openxmlformats.org/officeDocument/2006/custom-properties" xmlns:vt="http://schemas.openxmlformats.org/officeDocument/2006/docPropsVTypes"/>
</file>