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Spot Misinformation: A Media Literacy Short Course</w:t>
      </w:r>
    </w:p>
    <w:p>
      <w:pPr>
        <w:spacing w:after="900"/>
        <w:jc w:val="center"/>
      </w:pPr>
      <w:r>
        <w:rPr>
          <w:i/>
          <w:iCs/>
          <w:color w:val="333333"/>
          <w:sz w:val="25"/>
          <w:szCs w:val="25"/>
        </w:rPr>
        <w:t xml:space="preserve">TED-Ed on false news, misleading graphs, and choosing trustworthy sources.</w:t>
      </w:r>
    </w:p>
    <w:p>
      <w:pPr>
        <w:spacing w:after="3200"/>
        <w:jc w:val="center"/>
      </w:pPr>
      <w:r>
        <w:rPr>
          <w:rFonts w:ascii="Arial" w:cs="Arial" w:eastAsia="Arial" w:hAnsi="Arial"/>
          <w:color w:val="444444"/>
          <w:spacing w:val="36"/>
          <w:sz w:val="17"/>
          <w:szCs w:val="17"/>
        </w:rPr>
        <w:t xml:space="preserve">Learning &amp; Study Skills   ·   Beginner   ·   2 Modules   ·   1 hr 15 min</w:t>
      </w:r>
    </w:p>
    <w:p>
      <w:pPr>
        <w:spacing w:after="160"/>
        <w:jc w:val="center"/>
      </w:pPr>
      <w:r>
        <w:rPr>
          <w:color w:val="333333"/>
          <w:sz w:val="19"/>
          <w:szCs w:val="19"/>
        </w:rPr>
        <w:t xml:space="preserve">Course by TED-Ed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Spot Misinformation: A Media Literacy Short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"Spot Misinformation: A Media Literacy Short Course", taught by TED-Ed.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megacourse.app/courses/spot-misinformation-a-media-literacy-short-course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'Spot Misinformation: A Media Literacy Short Course.' In today's digital environment, false and misleading information spreads rapidly. It appears in many forms, from social media posts to news articles and even data visualizations. Developing strong media literacy skills is essential for everyone.</w:t>
      </w:r>
    </w:p>
    <w:p>
      <w:pPr>
        <w:spacing w:after="140"/>
      </w:pPr>
      <w:r>
        <w:t xml:space="preserve">The ability to critically evaluate information protects you from deception. It helps you make informed decisions in your daily life, from personal choices to civic engagement. Understanding how misinformation works allows you to navigate the complex information space with confidence.</w:t>
      </w:r>
    </w:p>
    <w:p>
      <w:pPr>
        <w:spacing w:after="140"/>
      </w:pPr>
      <w:r>
        <w:t xml:space="preserve">This course, developed by TED-Ed and structured by MegaCourse, offers a clear path to building these vital skills. You will learn to identify common tactics used to spread false content. The instruction focuses on practical strategies you can apply immediately. We provide a structured learning experience with clear outcomes and progress tracking.</w:t>
      </w:r>
    </w:p>
    <w:p>
      <w:pPr>
        <w:spacing w:after="140"/>
      </w:pPr>
      <w:r>
        <w:t xml:space="preserve">Through two modules and fifteen lessons, you will gain a deeper understanding of media literacy. This guide complements the video lessons, offering additional context and review opportunities. Prepare to sharpen your critical thinking and become a more discerning consumer of information.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15 lessons</w:t>
      </w:r>
    </w:p>
    <w:p>
      <w:pPr>
        <w:spacing w:after="60"/>
      </w:pPr>
      <w:r>
        <w:rPr>
          <w:rFonts w:ascii="Arial" w:cs="Arial" w:eastAsia="Arial" w:hAnsi="Arial"/>
          <w:b/>
          <w:bCs/>
          <w:sz w:val="18"/>
          <w:szCs w:val="18"/>
        </w:rPr>
        <w:t xml:space="preserve">Video instruction:  </w:t>
      </w:r>
      <w:r>
        <w:rPr>
          <w:sz w:val="20"/>
          <w:szCs w:val="20"/>
        </w:rPr>
        <w:t xml:space="preserve">About 1 hr 15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TED-Ed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megacourse.app/courses/spot-misinformation-a-media-literacy-short-course</w:t>
      </w:r>
    </w:p>
    <w:p>
      <w:pPr>
        <w:pStyle w:val="Heading2"/>
      </w:pPr>
      <w:r>
        <w:t xml:space="preserve">What You Will Learn</w:t>
      </w:r>
    </w:p>
    <w:p>
      <w:pPr>
        <w:pStyle w:val="ListParagraph"/>
        <w:numPr>
          <w:ilvl w:val="0"/>
          <w:numId w:val="1"/>
        </w:numPr>
        <w:spacing w:after="60"/>
      </w:pPr>
      <w:r>
        <w:t xml:space="preserve">Recognize the mechanics of false and misleading content.</w:t>
      </w:r>
    </w:p>
    <w:p>
      <w:pPr>
        <w:pStyle w:val="ListParagraph"/>
        <w:numPr>
          <w:ilvl w:val="0"/>
          <w:numId w:val="1"/>
        </w:numPr>
        <w:spacing w:after="60"/>
      </w:pPr>
      <w:r>
        <w:t xml:space="preserve">Read graphs and statistics with a skeptic's eye.</w:t>
      </w:r>
    </w:p>
    <w:p>
      <w:pPr>
        <w:pStyle w:val="ListParagraph"/>
        <w:numPr>
          <w:ilvl w:val="0"/>
          <w:numId w:val="1"/>
        </w:numPr>
        <w:spacing w:after="60"/>
      </w:pPr>
      <w:r>
        <w:t xml:space="preserve">Choose news sources with intention.</w:t>
      </w:r>
    </w:p>
    <w:p>
      <w:pPr>
        <w:pStyle w:val="ListParagraph"/>
        <w:numPr>
          <w:ilvl w:val="0"/>
          <w:numId w:val="1"/>
        </w:numPr>
        <w:spacing w:after="60"/>
      </w:pPr>
      <w:r>
        <w:t xml:space="preserve">Slow down the sharing reflex that spreads misinformation.</w:t>
      </w:r>
    </w:p>
    <w:p>
      <w:pPr>
        <w:pStyle w:val="Heading2"/>
      </w:pPr>
      <w:r>
        <w:t xml:space="preserve">Who This Course Is For</w:t>
      </w:r>
    </w:p>
    <w:p>
      <w:pPr>
        <w:spacing w:after="140"/>
      </w:pPr>
      <w:r>
        <w:t xml:space="preserve">This course is designed for anyone seeking to improve their media literacy skills. Whether you are a student, a professional, or simply a concerned citizen, understanding how to identify and resist misinformation is crucial. The content is presented at a beginner level, making it accessible to all learners.</w:t>
      </w:r>
    </w:p>
    <w:p>
      <w:pPr>
        <w:spacing w:after="140"/>
      </w:pPr>
      <w:r>
        <w:t xml:space="preserve">No prior experience or specialized knowledge is required to begin this course. You only need a willingness to learn and an interest in becoming a more critical consumer of information. All necessary concepts are introduced and explained within the lessons.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work alongside the video lessons provided by TED-Ed on the MegaCourse platform. We recommend watching each video lesson first. Then, use this guide to review key concepts, complete any exercises, and reinforce your understanding. The course is divided into two modules and fifteen lessons, designed for flexible pacing. You can complete it in a single focused session or spread it out over several days or weeks.</w:t>
      </w:r>
    </w:p>
    <w:p>
      <w:pPr>
        <w:spacing w:after="140"/>
      </w:pPr>
      <w:r>
        <w:t xml:space="preserve">Each section of this guide corresponds to a specific lesson or group of lessons. You will find summaries, discussion points, and practical activities here. Make use of the review questions at the end of each module to test your comprehension. A glossary of terms is also included to clarify any unfamiliar vocabulary.</w:t>
      </w:r>
    </w:p>
    <w:p>
      <w:pPr>
        <w:spacing w:after="140"/>
      </w:pPr>
      <w:r>
        <w:t xml:space="preserve">Active engagement with the material will significantly enhance your learning. Take notes, reflect on the questions posed, and apply the strategies discussed to real-world examples. This approach ensures you not only understand the concepts but can also put them into practice effectively.</w:t>
      </w:r>
    </w:p>
    <w:p>
      <w:pPr>
        <w:pStyle w:val="Heading1"/>
        <w:pageBreakBefore/>
      </w:pPr>
      <w:r>
        <w:t xml:space="preserve">Chapter 1: Spotting Misinformation: Foundations of Media Literacy</w:t>
      </w:r>
    </w:p>
    <w:p>
      <w:pPr>
        <w:spacing w:after="140"/>
      </w:pPr>
      <w:r>
        <w:t xml:space="preserve">Welcome to Chapter 1 of your official study guide for "Spot Misinformation: A Media Literacy Short Course." This chapter lays the groundwork for understanding the modern information environment. You will learn to recognize the various forms of false and misleading content that permeate our daily lives.</w:t>
      </w:r>
    </w:p>
    <w:p>
      <w:pPr>
        <w:spacing w:after="140"/>
      </w:pPr>
      <w:r>
        <w:t xml:space="preserve">We will cover essential skills for evaluating news sources, identifying deceptive tactics like clickbait and online trolling, and critically analyzing data presented in graphs and statistics. By the end of this chapter, you will possess fundamental tools to navigate information with greater skepticism and intention, helping you make informed decisions about what to believe and share.</w:t>
      </w:r>
    </w:p>
    <w:p>
      <w:pPr>
        <w:pStyle w:val="Heading2"/>
      </w:pPr>
      <w:r>
        <w:t xml:space="preserve">Understanding Misinformation and Intentional News Consumption</w:t>
      </w:r>
    </w:p>
    <w:p>
      <w:pPr>
        <w:spacing w:after="120"/>
      </w:pPr>
      <w:r>
        <w:rPr>
          <w:rFonts w:ascii="Arial" w:cs="Arial" w:eastAsia="Arial" w:hAnsi="Arial"/>
          <w:color w:val="666666"/>
          <w:sz w:val="15"/>
          <w:szCs w:val="15"/>
        </w:rPr>
        <w:t xml:space="preserve">Covers: How to choose your news · How false news can spread</w:t>
      </w:r>
    </w:p>
    <w:p>
      <w:pPr>
        <w:spacing w:after="140"/>
      </w:pPr>
      <w:r>
        <w:t xml:space="preserve">The way we consume news has changed dramatically. Information flows constantly, often without traditional editorial gatekeepers. This environment makes it crucial to approach news consumption with intention and a critical eye. Simply reading headlines or relying on social media feeds is no longer sufficient for staying informed.</w:t>
      </w:r>
    </w:p>
    <w:p>
      <w:pPr>
        <w:spacing w:after="140"/>
      </w:pPr>
      <w:r>
        <w:t xml:space="preserve">Misinformation refers to false or inaccurate information, regardless of intent to deceive. Disinformation, by contrast, is false information deliberately created and spread to mislead or harm. Both types of content can have serious consequences, from shaping public opinion inaccurately to inciting real-world actions. Understanding the difference helps us identify the motivations behind misleading content.</w:t>
      </w:r>
    </w:p>
    <w:p>
      <w:pPr>
        <w:spacing w:after="140"/>
      </w:pPr>
      <w:r>
        <w:t xml:space="preserve">False news spreads rapidly for several reasons. Social media algorithms often prioritize engagement, meaning content that sparks strong emotions (like anger or excitement) can gain wider reach, even if it is untrue. People also tend to share content that confirms their existing beliefs, a phenomenon known as confirmation bias. This creates echo chambers where misinformation can thrive unchallenged. The speed of sharing also plays a role; a quick click of a button can spread unverified information to hundreds or thousands of people instantly.</w:t>
      </w:r>
    </w:p>
    <w:p>
      <w:pPr>
        <w:spacing w:after="140"/>
      </w:pPr>
      <w:r>
        <w:t xml:space="preserve">To combat this, develop habits for choosing your news intentionally. First, consider the source. Is it a reputable news organization with a history of accurate reporting? Does it have a clear editorial policy and a corrections process? Look for transparency about funding and ownership, as these can influence content. For example, a news site funded by a political organization may present information with a particular slant.</w:t>
      </w:r>
    </w:p>
    <w:p>
      <w:pPr>
        <w:spacing w:after="140"/>
      </w:pPr>
      <w:r>
        <w:t xml:space="preserve">Second, diversify your news diet. Relying on a single source or type of source can limit your perspective and expose you only to information that reinforces your views. Seek out news from a range of outlets with different editorial stances. This does not mean consuming biased news uncritically, but rather comparing how different sources cover the same event.</w:t>
      </w:r>
    </w:p>
    <w:p>
      <w:pPr>
        <w:spacing w:after="140"/>
      </w:pPr>
      <w:r>
        <w:t xml:space="preserve">Third, practice the "slow down" reflex. Before reacting to or sharing a piece of news, pause. Ask yourself: Where did this information come from? What evidence supports it? Does it make me feel a strong emotion? Strong emotional reactions are often a red flag that content might be designed to manipulate rather than inform. Verify key facts with a quick search on a trusted fact-checking site or by checking other reputable news outlets. This simple act of slowing down can significantly reduce the spread of misinformation.</w:t>
      </w:r>
    </w:p>
    <w:p>
      <w:pPr>
        <w:spacing w:after="140"/>
      </w:pPr>
      <w:r>
        <w:rPr>
          <w:i/>
          <w:iCs/>
        </w:rPr>
        <w:t xml:space="preserve">Practice Cue:</w:t>
      </w:r>
      <w:r>
        <w:t xml:space="preserve"> Take a moment to list three news sources you regularly consult. For each, consider its primary funding model and its stated editorial standards. How might these factors influence the content you receive? Now, identify one new, reputable source you could add to your news diet to broaden your perspective.</w:t>
      </w:r>
    </w:p>
    <w:p>
      <w:pPr>
        <w:pStyle w:val="Heading2"/>
      </w:pPr>
      <w:r>
        <w:t xml:space="preserve">Identifying Deceptive Content: Headlines, Clickbait, and Trolls</w:t>
      </w:r>
    </w:p>
    <w:p>
      <w:pPr>
        <w:spacing w:after="120"/>
      </w:pPr>
      <w:r>
        <w:rPr>
          <w:rFonts w:ascii="Arial" w:cs="Arial" w:eastAsia="Arial" w:hAnsi="Arial"/>
          <w:color w:val="666666"/>
          <w:sz w:val="15"/>
          <w:szCs w:val="15"/>
        </w:rPr>
        <w:t xml:space="preserve">Covers: Can you outsmart a troll (by thinking like one)? · Can you spot the problem with these headlines? (Level 1) · This one weird trick will help you spot clickbait</w:t>
      </w:r>
    </w:p>
    <w:p>
      <w:pPr>
        <w:spacing w:after="140"/>
      </w:pPr>
      <w:r>
        <w:t xml:space="preserve">Misinformation often begins with a deceptive hook. Headlines and online interactions are prime targets for manipulation. Learning to spot these tactics is a vital media literacy skill.</w:t>
      </w:r>
    </w:p>
    <w:p>
      <w:pPr>
        <w:spacing w:after="140"/>
      </w:pPr>
      <w:r>
        <w:t xml:space="preserve">Clickbait is a common form of deceptive content designed to attract attention and encourage clicks, often at the expense of accuracy or substance. Clickbait headlines typically feature exaggerated claims, emotional language, vague promises, or numbered lists. Examples include "You won't believe what happened next," "This one weird trick will help you..." or "Doctors hate her!" The goal is to create a "curiosity gap," making you feel you must click to get the full story. Often, the content behind the headline is disappointing, misleading, or simply not as sensational as promised.</w:t>
      </w:r>
    </w:p>
    <w:p>
      <w:pPr>
        <w:spacing w:after="140"/>
      </w:pPr>
      <w:r>
        <w:t xml:space="preserve">To spot clickbait, always read beyond the headline. Check the URL of the article; does it look legitimate, or is it a strange, unfamiliar address? Look for sensationalism without substance. If a headline makes an extraordinary claim, expect extraordinary evidence within the article. If that evidence is missing, it is likely clickbait. Before clicking, consider if the headline is truly informative or merely provocative.</w:t>
      </w:r>
    </w:p>
    <w:p>
      <w:pPr>
        <w:spacing w:after="140"/>
      </w:pPr>
      <w:r>
        <w:t xml:space="preserve">Problematic headlines extend beyond simple clickbait. Some headlines mislead by framing information in a biased way, omitting crucial context, or stating opinion as fact. For instance, a headline might say "New Study Proves Coffee is Dangerous" when the article actually discusses a minor correlation found in a small, preliminary study. Always read the full article to understand the nuances and check if the headline accurately reflects the content.</w:t>
      </w:r>
    </w:p>
    <w:p>
      <w:pPr>
        <w:spacing w:after="140"/>
      </w:pPr>
      <w:r>
        <w:t xml:space="preserve">Online trolls are individuals who intentionally disrupt online discussions, provoke emotional responses, or spread false information. Their motivations vary, but often include a desire for attention, to sow discord, or to push a specific agenda. Common tactics include personal attacks (ad hominem), gaslighting (making you doubt your own perceptions), spreading rumors, or making outrageous, inflammatory statements.</w:t>
      </w:r>
    </w:p>
    <w:p>
      <w:pPr>
        <w:spacing w:after="140"/>
      </w:pPr>
      <w:r>
        <w:t xml:space="preserve">Outsmarting a troll means understanding their goal is often to provoke a reaction. The best strategy is often to "not feed the trolls." This means disengaging from their comments, refusing to argue with them, and not giving them the attention they seek. Before responding to an inflammatory comment, verify any claims made. If the behavior is abusive or violates platform guidelines, report it. Remember that engaging with a troll, even to correct them, often validates their behavior and encourages further disruption.</w:t>
      </w:r>
    </w:p>
    <w:p>
      <w:pPr>
        <w:spacing w:after="140"/>
      </w:pPr>
      <w:r>
        <w:rPr>
          <w:i/>
          <w:iCs/>
        </w:rPr>
        <w:t xml:space="preserve">Practice Cue:</w:t>
      </w:r>
      <w:r>
        <w:t xml:space="preserve"> Find three headlines in your social media feed. Identify which ones use clickbait tactics and explain why. For any that are not clickbait, analyze if they are problematic in other ways (e.g., misleading framing). Then, imagine you see a highly inflammatory comment on a news article. What three steps would you take to determine if it is a troll comment, and how would you respond?</w:t>
      </w:r>
    </w:p>
    <w:p>
      <w:pPr>
        <w:pStyle w:val="Heading2"/>
      </w:pPr>
      <w:r>
        <w:t xml:space="preserve">Decoding Data: Graphs, Statistics, and Logical Fallacies</w:t>
      </w:r>
    </w:p>
    <w:p>
      <w:pPr>
        <w:spacing w:after="120"/>
      </w:pPr>
      <w:r>
        <w:rPr>
          <w:rFonts w:ascii="Arial" w:cs="Arial" w:eastAsia="Arial" w:hAnsi="Arial"/>
          <w:color w:val="666666"/>
          <w:sz w:val="15"/>
          <w:szCs w:val="15"/>
        </w:rPr>
        <w:t xml:space="preserve">Covers: How to spot a misleading graph · How statistics can be misleading · Can you outsmart this logical fallacy?</w:t>
      </w:r>
    </w:p>
    <w:p>
      <w:pPr>
        <w:spacing w:after="140"/>
      </w:pPr>
      <w:r>
        <w:t xml:space="preserve">Data, when presented improperly, can be a powerful tool for misinformation. Graphs and statistics can easily mislead if not scrutinized carefully. Also, arguments built on flawed reasoning, known as logical fallacies, can sway opinion even when the underlying facts are weak.</w:t>
      </w:r>
    </w:p>
    <w:p>
      <w:pPr>
        <w:spacing w:after="140"/>
      </w:pPr>
      <w:r>
        <w:t xml:space="preserve">Graphs can be misleading in several ways. One common tactic is manipulating the axes. A truncated y-axis, where the scale does not start at zero, can exaggerate small differences, making minor changes appear dramatic. Inconsistent scales or units, or cherry-picking data points to show only favorable trends, also distort reality. For example, a graph showing a company's stock growth might only display the period when the stock was rising, ignoring earlier declines. Always check the labels, units, and range of the axes. Consider the source of the graph and the context it is presented in. A graph without clear labels or a title is inherently suspicious.</w:t>
      </w:r>
    </w:p>
    <w:p>
      <w:pPr>
        <w:spacing w:after="140"/>
      </w:pPr>
      <w:r>
        <w:rPr>
          <w:i/>
          <w:iCs/>
        </w:rPr>
        <w:t xml:space="preserve">Practice Cue:</w:t>
      </w:r>
      <w:r>
        <w:t xml:space="preserve"> Sketch two versions of a simple bar graph showing a 5% increase in sales from one year to the next. In one graph, accurately represent the change. In the second graph, exaggerate the change by manipulating the y-axis, making the 5% increase appear much larger.</w:t>
      </w:r>
    </w:p>
    <w:p>
      <w:pPr>
        <w:spacing w:after="140"/>
      </w:pPr>
      <w:r>
        <w:t xml:space="preserve">Statistics, too, can be manipulated. A small sample size can lead to unrepresentative results. For instance, surveying only 10 people about a national issue is unlikely to provide accurate insights. Biased sampling, where the group surveyed is not truly random, also skews data. Consider who conducted the study, what their methodology was, and what definitions they used. For example, a study claiming "80% of people prefer X" might have only surveyed people already predisposed to X.</w:t>
      </w:r>
    </w:p>
    <w:p>
      <w:pPr>
        <w:spacing w:after="140"/>
      </w:pPr>
      <w:r>
        <w:t xml:space="preserve">Another common statistical pitfall is confusing correlation with causation. Just because two things happen at the same time or seem related does not mean one causes the other. For example, ice cream sales and crime rates might both increase in the summer, but ice cream does not cause crime; the underlying factor is warm weather. Misleading averages are also prevalent. The mean, median, and mode are all types of averages, but they can tell very different stories depending on the data distribution. A wealthy outlier can inflate a mean income, making a group appear richer than most individuals within it actually are.</w:t>
      </w:r>
    </w:p>
    <w:p>
      <w:pPr>
        <w:spacing w:after="140"/>
      </w:pPr>
      <w:r>
        <w:t xml:space="preserve">Finally, logical fallacies are errors in reasoning that undermine the validity of an argument. Recognizing them helps you evaluate the strength of claims. Some common fallacies include:</w:t>
      </w:r>
    </w:p>
    <w:p>
      <w:pPr>
        <w:pStyle w:val="ListParagraph"/>
        <w:numPr>
          <w:ilvl w:val="0"/>
          <w:numId w:val="1"/>
        </w:numPr>
        <w:spacing w:after="60"/>
      </w:pPr>
      <w:r>
        <w:rPr>
          <w:b/>
          <w:bCs/>
        </w:rPr>
        <w:t xml:space="preserve">Ad Hominem:</w:t>
      </w:r>
      <w:r>
        <w:t xml:space="preserve"> Attacking the person making the argument rather than the argument itself. (Example: "You can't trust her economic plan; she failed at her last job.")</w:t>
      </w:r>
    </w:p>
    <w:p>
      <w:pPr>
        <w:pStyle w:val="ListParagraph"/>
        <w:numPr>
          <w:ilvl w:val="0"/>
          <w:numId w:val="1"/>
        </w:numPr>
        <w:spacing w:after="60"/>
      </w:pPr>
      <w:r>
        <w:rPr>
          <w:b/>
          <w:bCs/>
        </w:rPr>
        <w:t xml:space="preserve">Strawman:</w:t>
      </w:r>
      <w:r>
        <w:t xml:space="preserve"> Misrepresenting an opponent's argument to make it easier to attack. (Example: "My opponent wants to cut military spending, so he must hate our troops and want to leave us defenseless.")</w:t>
      </w:r>
    </w:p>
    <w:p>
      <w:pPr>
        <w:pStyle w:val="ListParagraph"/>
        <w:numPr>
          <w:ilvl w:val="0"/>
          <w:numId w:val="1"/>
        </w:numPr>
        <w:spacing w:after="60"/>
      </w:pPr>
      <w:r>
        <w:rPr>
          <w:b/>
          <w:bCs/>
        </w:rPr>
        <w:t xml:space="preserve">False Dilemma (or False Dichotomy):</w:t>
      </w:r>
      <w:r>
        <w:t xml:space="preserve"> Presenting only two options or outcomes when more possibilities exist. (Example: "Either you support this policy, or you support the destruction of our country.")</w:t>
      </w:r>
    </w:p>
    <w:p>
      <w:pPr>
        <w:pStyle w:val="ListParagraph"/>
        <w:numPr>
          <w:ilvl w:val="0"/>
          <w:numId w:val="1"/>
        </w:numPr>
        <w:spacing w:after="60"/>
      </w:pPr>
      <w:r>
        <w:rPr>
          <w:b/>
          <w:bCs/>
        </w:rPr>
        <w:t xml:space="preserve">Slippery Slope:</w:t>
      </w:r>
      <w:r>
        <w:t xml:space="preserve"> Asserting that a relatively small first step will inevitably lead to a chain of related, usually negative, events. (Example: "If we allow students to use calculators on tests, they will never learn basic math, and soon they won't even be able to count change.")</w:t>
      </w:r>
    </w:p>
    <w:p>
      <w:pPr>
        <w:pStyle w:val="ListParagraph"/>
        <w:numPr>
          <w:ilvl w:val="0"/>
          <w:numId w:val="1"/>
        </w:numPr>
        <w:spacing w:after="60"/>
      </w:pPr>
      <w:r>
        <w:rPr>
          <w:b/>
          <w:bCs/>
        </w:rPr>
        <w:t xml:space="preserve">Bandwagon:</w:t>
      </w:r>
      <w:r>
        <w:t xml:space="preserve"> Claiming an idea is valid because many people believe it. (Example: "Everyone is buying this new phone, so it must be the best one.")</w:t>
      </w:r>
    </w:p>
    <w:p>
      <w:pPr>
        <w:pStyle w:val="ListParagraph"/>
        <w:numPr>
          <w:ilvl w:val="0"/>
          <w:numId w:val="1"/>
        </w:numPr>
        <w:spacing w:after="60"/>
      </w:pPr>
      <w:r>
        <w:rPr>
          <w:b/>
          <w:bCs/>
        </w:rPr>
        <w:t xml:space="preserve">Appeal to Authority:</w:t>
      </w:r>
      <w:r>
        <w:t xml:space="preserve"> Using the opinion of an authority figure outside their area of expertise. (Example: "My favorite actor says this supplement cures all ailments, so it must be true.")</w:t>
      </w:r>
    </w:p>
    <w:p>
      <w:pPr>
        <w:spacing w:after="140"/>
      </w:pPr>
      <w:r>
        <w:t xml:space="preserve">By identifying these fallacies, you can dismantle weak arguments and focus on evidence-based reasoning. Always question the underlying logic of a statement, not just its surface appeal.</w:t>
      </w:r>
    </w:p>
    <w:p>
      <w:pPr>
        <w:spacing w:after="140"/>
      </w:pPr>
      <w:r>
        <w:rPr>
          <w:i/>
          <w:iCs/>
        </w:rPr>
        <w:t xml:space="preserve">Practice Cue:</w:t>
      </w:r>
      <w:r>
        <w:t xml:space="preserve"> Identify the logical fallacy in this statement: "Our city needs to invest in a new public transit system. If we don't, traffic will get worse, businesses will leave, and our economy will collapse." Explain why it is that specific fallacy.</w:t>
      </w:r>
    </w:p>
    <w:p>
      <w:pPr>
        <w:pStyle w:val="Heading3"/>
      </w:pPr>
      <w:r>
        <w:t xml:space="preserve">Key Takeaways</w:t>
      </w:r>
    </w:p>
    <w:p>
      <w:pPr>
        <w:pStyle w:val="ListParagraph"/>
        <w:numPr>
          <w:ilvl w:val="0"/>
          <w:numId w:val="1"/>
        </w:numPr>
        <w:spacing w:after="60"/>
      </w:pPr>
      <w:r>
        <w:t xml:space="preserve">Intentional news consumption involves evaluating sources, diversifying your news diet, and slowing down your sharing reflex.</w:t>
      </w:r>
    </w:p>
    <w:p>
      <w:pPr>
        <w:pStyle w:val="ListParagraph"/>
        <w:numPr>
          <w:ilvl w:val="0"/>
          <w:numId w:val="1"/>
        </w:numPr>
        <w:spacing w:after="60"/>
      </w:pPr>
      <w:r>
        <w:t xml:space="preserve">Misinformation and disinformation both spread rapidly, often amplified by emotional appeals and social media algorithms.</w:t>
      </w:r>
    </w:p>
    <w:p>
      <w:pPr>
        <w:pStyle w:val="ListParagraph"/>
        <w:numPr>
          <w:ilvl w:val="0"/>
          <w:numId w:val="1"/>
        </w:numPr>
        <w:spacing w:after="60"/>
      </w:pPr>
      <w:r>
        <w:t xml:space="preserve">Clickbait uses exaggerated or vague headlines to exploit curiosity; always read beyond the headline to verify content.</w:t>
      </w:r>
    </w:p>
    <w:p>
      <w:pPr>
        <w:pStyle w:val="ListParagraph"/>
        <w:numPr>
          <w:ilvl w:val="0"/>
          <w:numId w:val="1"/>
        </w:numPr>
        <w:spacing w:after="60"/>
      </w:pPr>
      <w:r>
        <w:t xml:space="preserve">Online trolls aim to provoke and disrupt; the most effective response is often disengagement and reporting.</w:t>
      </w:r>
    </w:p>
    <w:p>
      <w:pPr>
        <w:pStyle w:val="ListParagraph"/>
        <w:numPr>
          <w:ilvl w:val="0"/>
          <w:numId w:val="1"/>
        </w:numPr>
        <w:spacing w:after="60"/>
      </w:pPr>
      <w:r>
        <w:t xml:space="preserve">Graphs can mislead through manipulated axes, cherry-picked data, or unclear labeling, distorting visual representation.</w:t>
      </w:r>
    </w:p>
    <w:p>
      <w:pPr>
        <w:pStyle w:val="ListParagraph"/>
        <w:numPr>
          <w:ilvl w:val="0"/>
          <w:numId w:val="1"/>
        </w:numPr>
        <w:spacing w:after="60"/>
      </w:pPr>
      <w:r>
        <w:t xml:space="preserve">Statistics can be misleading due to small sample sizes, biased sampling, or confusing correlation with causation.</w:t>
      </w:r>
    </w:p>
    <w:p>
      <w:pPr>
        <w:pStyle w:val="ListParagraph"/>
        <w:numPr>
          <w:ilvl w:val="0"/>
          <w:numId w:val="1"/>
        </w:numPr>
        <w:spacing w:after="60"/>
      </w:pPr>
      <w:r>
        <w:t xml:space="preserve">Recognizing common logical fallacies helps identify flawed arguments and promotes critical evaluation of claims.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main difference between misinformation and disinformation?</w:t>
      </w:r>
    </w:p>
    <w:p>
      <w:pPr>
        <w:spacing w:after="60"/>
      </w:pPr>
      <w:r>
        <w:t xml:space="preserve">2. </w:t>
      </w:r>
      <w:r>
        <w:t xml:space="preserve">Name two tactics used by online trolls and how to respond to them.</w:t>
      </w:r>
    </w:p>
    <w:p>
      <w:pPr>
        <w:spacing w:after="60"/>
      </w:pPr>
      <w:r>
        <w:t xml:space="preserve">3. </w:t>
      </w:r>
      <w:r>
        <w:t xml:space="preserve">How can you identify a misleading graph?</w:t>
      </w:r>
    </w:p>
    <w:p>
      <w:pPr>
        <w:spacing w:after="60"/>
      </w:pPr>
      <w:r>
        <w:t xml:space="preserve">4. </w:t>
      </w:r>
      <w:r>
        <w:t xml:space="preserve">What is clickbait, and what is one strategy to avoid falling for it?</w:t>
      </w:r>
    </w:p>
    <w:p>
      <w:pPr>
        <w:spacing w:after="60"/>
      </w:pPr>
      <w:r>
        <w:t xml:space="preserve">5. </w:t>
      </w:r>
      <w:r>
        <w:t xml:space="preserve">Explain the 'slippery slope' logical fallacy with a brief example.</w:t>
      </w:r>
    </w:p>
    <w:p>
      <w:pPr>
        <w:pStyle w:val="Heading1"/>
        <w:pageBreakBefore/>
      </w:pPr>
      <w:r>
        <w:t xml:space="preserve">Chapter 2: The Mechanics of Misinformation: Understanding Fallacies</w:t>
      </w:r>
    </w:p>
    <w:p>
      <w:pPr>
        <w:spacing w:after="140"/>
      </w:pPr>
      <w:r>
        <w:t xml:space="preserve">This chapter explores the fundamental ways misinformation operates and spreads. You will learn to identify common logical fallacies, which are errors in reasoning that undermine the validity of an argument. Understanding these fallacies is crucial for critically evaluating information and recognizing when an argument is designed to mislead rather than inform.</w:t>
      </w:r>
    </w:p>
    <w:p>
      <w:pPr>
        <w:spacing w:after="140"/>
      </w:pPr>
      <w:r>
        <w:t xml:space="preserve">This chapter also examines the psychological reasons why individuals are susceptible to misinformation and the methods used to construct deceptive "proofs." By mastering these concepts, you can develop a stronger defense against false and misleading content.</w:t>
      </w:r>
    </w:p>
    <w:p>
      <w:pPr>
        <w:pStyle w:val="Heading2"/>
      </w:pPr>
      <w:r>
        <w:t xml:space="preserve">Identifying Common Logical Fallacies</w:t>
      </w:r>
    </w:p>
    <w:p>
      <w:pPr>
        <w:spacing w:after="120"/>
      </w:pPr>
      <w:r>
        <w:rPr>
          <w:rFonts w:ascii="Arial" w:cs="Arial" w:eastAsia="Arial" w:hAnsi="Arial"/>
          <w:color w:val="666666"/>
          <w:sz w:val="15"/>
          <w:szCs w:val="15"/>
        </w:rPr>
        <w:t xml:space="preserve">Covers: Can you outsmart the fallacy that fooled a generation of doctors? · Can you outsmart the fallacy that started a witch hunt? · Can you outsmart the apples and oranges fallacy? · Can you outsmart the slippery slope fallacy? · Can you outsmart the fallacy that divided a nation?</w:t>
      </w:r>
    </w:p>
    <w:p>
      <w:pPr>
        <w:spacing w:after="140"/>
      </w:pPr>
      <w:r>
        <w:t xml:space="preserve">Logical fallacies are errors in reasoning that weaken an argument. They can be used, sometimes unintentionally, to persuade through deceptive means. Learning to identify these fallacies is a critical skill for evaluating information and recognizing when an argument is designed to mislead.</w:t>
      </w:r>
    </w:p>
    <w:p>
      <w:pPr>
        <w:pStyle w:val="Heading4"/>
        <w:spacing w:after="80" w:before="200"/>
      </w:pPr>
      <w:r>
        <w:t xml:space="preserve">Base Rate Fallacy</w:t>
      </w:r>
    </w:p>
    <w:p>
      <w:pPr>
        <w:spacing w:after="140"/>
      </w:pPr>
      <w:r>
        <w:t xml:space="preserve">This fallacy occurs when general statistical probabilities (base rates) are ignored in favor of specific, often vivid, but less representative information. Imagine a rare disease affecting 1 in 10,000 people. A test is 99% accurate. If you test positive, what is your actual probability of having the disease? Many think it is 99%. However, out of 10,000 people, only 1 has the disease (and tests positive). Of the 9,999 healthy people, 1% (about 100) will falsely test positive. So, for every 1 true positive, there are 100 false positives. Your actual chance is closer to 1 in 101, or less than 1%. The base rate fallacy shows how immediate data can overshadow broader context.</w:t>
      </w:r>
    </w:p>
    <w:p>
      <w:pPr>
        <w:pStyle w:val="Heading4"/>
        <w:spacing w:after="80" w:before="200"/>
      </w:pPr>
      <w:r>
        <w:t xml:space="preserve">Ad Hominem Fallacy</w:t>
      </w:r>
    </w:p>
    <w:p>
      <w:pPr>
        <w:spacing w:after="140"/>
      </w:pPr>
      <w:r>
        <w:t xml:space="preserve">An ad hominem argument attacks the person making a claim instead of addressing the claim itself. For instance, if a scientist presents data on climate change, an ad hominem response might be, "You cannot trust her findings because she made a mistake in a different study years ago." The scientist's past error, unrelated to the current data, does not invalidate the current evidence. This fallacy attempts to discredit an argument by discrediting its source. To spot an ad hominem, ask if the criticism targets the person's character, motives, or circumstances rather than the logical merits of their argument.</w:t>
      </w:r>
    </w:p>
    <w:p>
      <w:pPr>
        <w:pStyle w:val="Heading4"/>
        <w:spacing w:after="80" w:before="200"/>
      </w:pPr>
      <w:r>
        <w:t xml:space="preserve">False Equivalence or Faulty Analogy</w:t>
      </w:r>
    </w:p>
    <w:p>
      <w:pPr>
        <w:spacing w:after="140"/>
      </w:pPr>
      <w:r>
        <w:t xml:space="preserve">This fallacy presents two things as equally comparable or equivalent when they are not. The phrase "apples and oranges" captures this idea. For example, comparing a minor parking ticket to a serious felony creates a false equivalence. Both are illegal acts, but their severity and consequences are vastly different. Another instance is equating a scientist's peer-reviewed research with an opinion piece from an anonymous blog. While both contain information, their methodologies and credibility are not equal. Evaluate the similarities and differences between compared items. Are the points of comparison truly relevant and significant?</w:t>
      </w:r>
    </w:p>
    <w:p>
      <w:pPr>
        <w:pStyle w:val="Heading4"/>
        <w:spacing w:after="80" w:before="200"/>
      </w:pPr>
      <w:r>
        <w:t xml:space="preserve">Slippery Slope Fallacy</w:t>
      </w:r>
    </w:p>
    <w:p>
      <w:pPr>
        <w:spacing w:after="140"/>
      </w:pPr>
      <w:r>
        <w:t xml:space="preserve">A slippery slope argument asserts that a small initial action will inevitably lead to a chain of increasingly negative consequences. For example, "If we allow students to use cell phones in class, they will become addicted, their grades will plummet, and they will never succeed in life." This argument assumes a direct and unavoidable causal link between each step without providing evidence for the inevitability of each progression. To counter this, challenge the assumed chain of events. Are the subsequent steps truly inevitable, or are there other factors that could intervene?</w:t>
      </w:r>
    </w:p>
    <w:p>
      <w:pPr>
        <w:pStyle w:val="Heading4"/>
        <w:spacing w:after="80" w:before="200"/>
      </w:pPr>
      <w:r>
        <w:t xml:space="preserve">False Dilemma or False Dichotomy</w:t>
      </w:r>
    </w:p>
    <w:p>
      <w:pPr>
        <w:spacing w:after="140"/>
      </w:pPr>
      <w:r>
        <w:t xml:space="preserve">This fallacy presents only two options or choices as if they are the only possibilities, when in reality, more alternatives exist. A statement such as, "Either you support the new tax plan, or you want to see the economy collapse," forces a binary choice. It ignores the possibility of alternative tax plans or nuanced views. This tactic oversimplifies complex issues and limits critical discussion. When faced with an "either/or" statement, consider if other alternatives, middle grounds, or different perspectives are being overlooked.</w:t>
      </w:r>
    </w:p>
    <w:p>
      <w:pPr>
        <w:pStyle w:val="Heading4"/>
        <w:spacing w:after="80" w:before="200"/>
      </w:pPr>
      <w:r>
        <w:t xml:space="preserve">Straw Man Fallacy</w:t>
      </w:r>
    </w:p>
    <w:p>
      <w:pPr>
        <w:spacing w:after="140"/>
      </w:pPr>
      <w:r>
        <w:t xml:space="preserve">This fallacy involves misrepresenting an opponent's argument to make it easier to attack. The arguer distorts the original position, often by oversimplifying or exaggerating it, and then refutes this distorted version. For example, if someone argues for increased funding for public transportation, a straw man response might be, "My opponent wants to ban all personal cars and force everyone onto buses." The original argument was about public transport funding, not banning cars. The straw man diverts attention from the actual point and allows the arguer to win an easy victory against a fabricated position. Always verify if the argument being attacked is truly the one your opponent presented.</w:t>
      </w:r>
    </w:p>
    <w:p>
      <w:pPr>
        <w:spacing w:after="140"/>
      </w:pPr>
      <w:r>
        <w:rPr>
          <w:i/>
          <w:iCs/>
        </w:rPr>
        <w:t xml:space="preserve">Practice Cue</w:t>
      </w:r>
      <w:r>
        <w:t xml:space="preserve">: When you encounter an argument, pause and identify the core claim. Then, scrutinize how the argument is structured. Does it attack the person, simplify complex choices, predict an inevitable chain of events, or misrepresent the original point? Look for these patterns to spot fallacies.</w:t>
      </w:r>
    </w:p>
    <w:p>
      <w:pPr>
        <w:pStyle w:val="Heading2"/>
      </w:pPr>
      <w:r>
        <w:t xml:space="preserve">Why Misinformation Spreads and How It's Constructed</w:t>
      </w:r>
    </w:p>
    <w:p>
      <w:pPr>
        <w:spacing w:after="120"/>
      </w:pPr>
      <w:r>
        <w:rPr>
          <w:rFonts w:ascii="Arial" w:cs="Arial" w:eastAsia="Arial" w:hAnsi="Arial"/>
          <w:color w:val="666666"/>
          <w:sz w:val="15"/>
          <w:szCs w:val="15"/>
        </w:rPr>
        <w:t xml:space="preserve">Covers: Why people fall for misinformation · The method that can "prove" almost anything</w:t>
      </w:r>
    </w:p>
    <w:p>
      <w:pPr>
        <w:spacing w:after="140"/>
      </w:pPr>
      <w:r>
        <w:t xml:space="preserve">Misinformation spreads not just because of deceptive arguments, but also due to human psychology and the methods used to create convincing but false narratives. Understanding these underlying factors helps you build a stronger defense against misleading content.</w:t>
      </w:r>
    </w:p>
    <w:p>
      <w:pPr>
        <w:pStyle w:val="Heading4"/>
        <w:spacing w:after="80" w:before="200"/>
      </w:pPr>
      <w:r>
        <w:t xml:space="preserve">Why People Fall for Misinformation</w:t>
      </w:r>
    </w:p>
    <w:p>
      <w:pPr>
        <w:spacing w:after="140"/>
      </w:pPr>
      <w:r>
        <w:t xml:space="preserve">Several psychological and social factors make individuals susceptible to misinformation. One significant factor is </w:t>
      </w:r>
      <w:r>
        <w:rPr>
          <w:b/>
          <w:bCs/>
        </w:rPr>
        <w:t xml:space="preserve">confirmation bias</w:t>
      </w:r>
      <w:r>
        <w:t xml:space="preserve">, our tendency to seek out, interpret, and remember information that confirms our existing beliefs. When we encounter information that aligns with what we already think, we are less likely to scrutinize it critically. This creates an "echo chamber" effect, especially online, where individuals are primarily exposed to information that reinforces their current worldview.</w:t>
      </w:r>
    </w:p>
    <w:p>
      <w:pPr>
        <w:spacing w:after="140"/>
      </w:pPr>
      <w:r>
        <w:rPr>
          <w:b/>
          <w:bCs/>
        </w:rPr>
        <w:t xml:space="preserve">Emotional reasoning</w:t>
      </w:r>
      <w:r>
        <w:t xml:space="preserve"> also plays a powerful role. Information that evokes strong emotions, such as fear, anger, or excitement, tends to spread quickly and is often accepted without careful thought. Misinformation creators frequently craft content designed to trigger these emotional responses, bypassing rational evaluation. People may share emotionally charged content because it feels right, even if the facts are dubious.</w:t>
      </w:r>
    </w:p>
    <w:p>
      <w:pPr>
        <w:spacing w:after="140"/>
      </w:pPr>
      <w:r>
        <w:rPr>
          <w:b/>
          <w:bCs/>
        </w:rPr>
        <w:t xml:space="preserve">Cognitive overload</w:t>
      </w:r>
      <w:r>
        <w:t xml:space="preserve"> is another factor. In a world saturated with information, our brains look for shortcuts to process data. This can lead to reliance on heuristics, or mental shortcuts, which are generally useful but can make us vulnerable to manipulation. For example, the </w:t>
      </w:r>
      <w:r>
        <w:rPr>
          <w:b/>
          <w:bCs/>
        </w:rPr>
        <w:t xml:space="preserve">availability heuristic</w:t>
      </w:r>
      <w:r>
        <w:t xml:space="preserve"> makes us overestimate the likelihood of events that are easily recalled or vivid in our memory, even if they are statistically rare.</w:t>
      </w:r>
    </w:p>
    <w:p>
      <w:pPr>
        <w:spacing w:after="140"/>
      </w:pPr>
      <w:r>
        <w:t xml:space="preserve">Social factors contribute as well. Trust in authority figures, whether they are political leaders, celebrities, or even friends and family, can lead to uncritical acceptance of information. The desire to belong to a group or community can also pressure individuals to conform to group beliefs, even if those beliefs are based on misinformation. Online platforms, with their rapid sharing mechanisms, further accelerate the spread of unverified content before fact-checking can occur.</w:t>
      </w:r>
    </w:p>
    <w:p>
      <w:pPr>
        <w:pStyle w:val="Heading4"/>
        <w:spacing w:after="80" w:before="200"/>
      </w:pPr>
      <w:r>
        <w:t xml:space="preserve">The Method That Can "Prove" Almost Anything</w:t>
      </w:r>
    </w:p>
    <w:p>
      <w:pPr>
        <w:spacing w:after="140"/>
      </w:pPr>
      <w:r>
        <w:t xml:space="preserve">Misinformation often relies on techniques that mimic legitimate evidence to create a façade of credibility. These methods can make almost anything seem "proven."</w:t>
      </w:r>
    </w:p>
    <w:p>
      <w:pPr>
        <w:spacing w:after="140"/>
      </w:pPr>
      <w:r>
        <w:t xml:space="preserve">One common technique is </w:t>
      </w:r>
      <w:r>
        <w:rPr>
          <w:b/>
          <w:bCs/>
        </w:rPr>
        <w:t xml:space="preserve">cherry-picking data</w:t>
      </w:r>
      <w:r>
        <w:t xml:space="preserve">. This involves selectively presenting only the data that supports a particular claim while ignoring contradictory evidence. For example, a company might highlight a single study showing a minor benefit of its product, while dozens of other studies show no benefit or even harm. By omitting context, a misleading conclusion is drawn.</w:t>
      </w:r>
    </w:p>
    <w:p>
      <w:pPr>
        <w:spacing w:after="140"/>
      </w:pPr>
      <w:r>
        <w:t xml:space="preserve">Misrepresenting </w:t>
      </w:r>
      <w:r>
        <w:rPr>
          <w:b/>
          <w:bCs/>
        </w:rPr>
        <w:t xml:space="preserve">correlation as causation</w:t>
      </w:r>
      <w:r>
        <w:t xml:space="preserve"> is another powerful deceptive tool. Just because two things happen together (correlation) does not mean one caused the other (causation). For instance, ice cream sales and shark attacks both increase in summer. It would be fallacious to conclude that ice cream causes shark attacks. Both are influenced by a third factor: warm weather. Misinformation often exploits this by implying a causal link where only a correlation exists, leading to false conclusions.</w:t>
      </w:r>
    </w:p>
    <w:p>
      <w:pPr>
        <w:spacing w:after="140"/>
      </w:pPr>
      <w:r>
        <w:t xml:space="preserve">Using </w:t>
      </w:r>
      <w:r>
        <w:rPr>
          <w:b/>
          <w:bCs/>
        </w:rPr>
        <w:t xml:space="preserve">small or unrepresentative sample sizes</w:t>
      </w:r>
      <w:r>
        <w:t xml:space="preserve"> can also "prove" anything. A study of only five people showing a certain effect might be presented as definitive proof, even though the sample is too small to draw general conclusions. Similarly, a survey conducted only among a very specific group (e.g., highly partisan individuals) cannot accurately represent the views of the broader population.</w:t>
      </w:r>
    </w:p>
    <w:p>
      <w:pPr>
        <w:spacing w:after="140"/>
      </w:pPr>
      <w:r>
        <w:t xml:space="preserve">Finally, </w:t>
      </w:r>
      <w:r>
        <w:rPr>
          <w:b/>
          <w:bCs/>
        </w:rPr>
        <w:t xml:space="preserve">manipulating visuals or statistics</w:t>
      </w:r>
      <w:r>
        <w:t xml:space="preserve"> is a direct way to create false proof. This includes altering images, presenting graphs with truncated axes to exaggerate differences, or using misleading units. A graph showing a slight increase in a value can be made to look like a massive surge by simply starting the y-axis at a higher number, rather than zero. Always examine the source, the data selection, and the presentation method when evaluating claims, especially those presented with strong "proof."</w:t>
      </w:r>
    </w:p>
    <w:p>
      <w:pPr>
        <w:spacing w:after="140"/>
      </w:pPr>
      <w:r>
        <w:rPr>
          <w:i/>
          <w:iCs/>
        </w:rPr>
        <w:t xml:space="preserve">Practice Cue</w:t>
      </w:r>
      <w:r>
        <w:t xml:space="preserve">: When you encounter a claim, especially one that evokes strong emotions or confirms your existing beliefs, consciously slow down. Ask yourself: Is this information designed to appeal to my emotions? What data is being presented, and what might be missing? Is a correlation being presented as causation?</w:t>
      </w:r>
    </w:p>
    <w:p>
      <w:pPr>
        <w:pStyle w:val="Heading3"/>
      </w:pPr>
      <w:r>
        <w:t xml:space="preserve">Key Takeaways</w:t>
      </w:r>
    </w:p>
    <w:p>
      <w:pPr>
        <w:pStyle w:val="ListParagraph"/>
        <w:numPr>
          <w:ilvl w:val="0"/>
          <w:numId w:val="1"/>
        </w:numPr>
        <w:spacing w:after="60"/>
      </w:pPr>
      <w:r>
        <w:t xml:space="preserve">Identifying logical fallacies is crucial for critically evaluating arguments and recognizing misinformation.</w:t>
      </w:r>
    </w:p>
    <w:p>
      <w:pPr>
        <w:pStyle w:val="ListParagraph"/>
        <w:numPr>
          <w:ilvl w:val="0"/>
          <w:numId w:val="1"/>
        </w:numPr>
        <w:spacing w:after="60"/>
      </w:pPr>
      <w:r>
        <w:t xml:space="preserve">Fallacies like ad hominem, false equivalence, slippery slope, false dilemma, and straw man distort reasoning to mislead.</w:t>
      </w:r>
    </w:p>
    <w:p>
      <w:pPr>
        <w:pStyle w:val="ListParagraph"/>
        <w:numPr>
          <w:ilvl w:val="0"/>
          <w:numId w:val="1"/>
        </w:numPr>
        <w:spacing w:after="60"/>
      </w:pPr>
      <w:r>
        <w:t xml:space="preserve">The base rate fallacy highlights how easily specific information can overshadow broader statistical context.</w:t>
      </w:r>
    </w:p>
    <w:p>
      <w:pPr>
        <w:pStyle w:val="ListParagraph"/>
        <w:numPr>
          <w:ilvl w:val="0"/>
          <w:numId w:val="1"/>
        </w:numPr>
        <w:spacing w:after="60"/>
      </w:pPr>
      <w:r>
        <w:t xml:space="preserve">Confirmation bias and emotional responses significantly increase susceptibility to misinformation.</w:t>
      </w:r>
    </w:p>
    <w:p>
      <w:pPr>
        <w:pStyle w:val="ListParagraph"/>
        <w:numPr>
          <w:ilvl w:val="0"/>
          <w:numId w:val="1"/>
        </w:numPr>
        <w:spacing w:after="60"/>
      </w:pPr>
      <w:r>
        <w:t xml:space="preserve">Misinformation often creates false "proofs" by cherry-picking data, confusing correlation with causation, or manipulating statistics and visuals.</w:t>
      </w:r>
    </w:p>
    <w:p>
      <w:pPr>
        <w:pStyle w:val="ListParagraph"/>
        <w:numPr>
          <w:ilvl w:val="0"/>
          <w:numId w:val="1"/>
        </w:numPr>
        <w:spacing w:after="60"/>
      </w:pPr>
      <w:r>
        <w:t xml:space="preserve">Slowing down and critically examining the structure and evidence of an argument helps combat the spread of false content.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core principle of the Base Rate Fallacy, and how can it lead to incorrect conclusions?</w:t>
      </w:r>
    </w:p>
    <w:p>
      <w:pPr>
        <w:spacing w:after="60"/>
      </w:pPr>
      <w:r>
        <w:t xml:space="preserve">2. </w:t>
      </w:r>
      <w:r>
        <w:t xml:space="preserve">Explain the difference between an Ad Hominem fallacy and a legitimate criticism of an argument.</w:t>
      </w:r>
    </w:p>
    <w:p>
      <w:pPr>
        <w:spacing w:after="60"/>
      </w:pPr>
      <w:r>
        <w:t xml:space="preserve">3. </w:t>
      </w:r>
      <w:r>
        <w:t xml:space="preserve">How does the Slippery Slope fallacy mislead an audience?</w:t>
      </w:r>
    </w:p>
    <w:p>
      <w:pPr>
        <w:spacing w:after="60"/>
      </w:pPr>
      <w:r>
        <w:t xml:space="preserve">4. </w:t>
      </w:r>
      <w:r>
        <w:t xml:space="preserve">Describe two psychological reasons why people are susceptible to misinformation.</w:t>
      </w:r>
    </w:p>
    <w:p>
      <w:pPr>
        <w:spacing w:after="60"/>
      </w:pPr>
      <w:r>
        <w:t xml:space="preserve">5. </w:t>
      </w:r>
      <w:r>
        <w:t xml:space="preserve">What are two common methods used to create deceptive "proofs" for misinformation?</w:t>
      </w:r>
    </w:p>
    <w:p>
      <w:pPr>
        <w:pStyle w:val="Heading1"/>
        <w:pageBreakBefore/>
      </w:pPr>
      <w:r>
        <w:t xml:space="preserve">Glossary</w:t>
      </w:r>
    </w:p>
    <w:p>
      <w:pPr>
        <w:spacing w:after="20"/>
      </w:pPr>
      <w:r>
        <w:rPr>
          <w:rFonts w:ascii="Arial" w:cs="Arial" w:eastAsia="Arial" w:hAnsi="Arial"/>
          <w:b/>
          <w:bCs/>
          <w:sz w:val="19"/>
          <w:szCs w:val="19"/>
        </w:rPr>
        <w:t xml:space="preserve">Ad hominem</w:t>
      </w:r>
    </w:p>
    <w:p>
      <w:pPr>
        <w:spacing w:after="140"/>
      </w:pPr>
      <w:r>
        <w:t xml:space="preserve">A logical fallacy that attacks the character, motive, or other attribute of the person making an argument, rather than attacking the substance of the argument itself.</w:t>
      </w:r>
    </w:p>
    <w:p>
      <w:pPr>
        <w:spacing w:after="20"/>
      </w:pPr>
      <w:r>
        <w:rPr>
          <w:rFonts w:ascii="Arial" w:cs="Arial" w:eastAsia="Arial" w:hAnsi="Arial"/>
          <w:b/>
          <w:bCs/>
          <w:sz w:val="19"/>
          <w:szCs w:val="19"/>
        </w:rPr>
        <w:t xml:space="preserve">Base rate fallacy</w:t>
      </w:r>
    </w:p>
    <w:p>
      <w:pPr>
        <w:spacing w:after="140"/>
      </w:pPr>
      <w:r>
        <w:t xml:space="preserve">The tendency to ignore general statistical information in favor of specific, often vivid, information when making judgments.</w:t>
      </w:r>
    </w:p>
    <w:p>
      <w:pPr>
        <w:spacing w:after="20"/>
      </w:pPr>
      <w:r>
        <w:rPr>
          <w:rFonts w:ascii="Arial" w:cs="Arial" w:eastAsia="Arial" w:hAnsi="Arial"/>
          <w:b/>
          <w:bCs/>
          <w:sz w:val="19"/>
          <w:szCs w:val="19"/>
        </w:rPr>
        <w:t xml:space="preserve">Cherry-picking data</w:t>
      </w:r>
    </w:p>
    <w:p>
      <w:pPr>
        <w:spacing w:after="140"/>
      </w:pPr>
      <w:r>
        <w:t xml:space="preserve">The act of selectively choosing data points that support a particular claim while ignoring those that contradict it.</w:t>
      </w:r>
    </w:p>
    <w:p>
      <w:pPr>
        <w:spacing w:after="20"/>
      </w:pPr>
      <w:r>
        <w:rPr>
          <w:rFonts w:ascii="Arial" w:cs="Arial" w:eastAsia="Arial" w:hAnsi="Arial"/>
          <w:b/>
          <w:bCs/>
          <w:sz w:val="19"/>
          <w:szCs w:val="19"/>
        </w:rPr>
        <w:t xml:space="preserve">Clickbait</w:t>
      </w:r>
    </w:p>
    <w:p>
      <w:pPr>
        <w:spacing w:after="140"/>
      </w:pPr>
      <w:r>
        <w:t xml:space="preserve">Content, especially headlines, designed to attract attention and encourage clicks, often through exaggeration or emotional appeal, regardless of accuracy.</w:t>
      </w:r>
    </w:p>
    <w:p>
      <w:pPr>
        <w:spacing w:after="20"/>
      </w:pPr>
      <w:r>
        <w:rPr>
          <w:rFonts w:ascii="Arial" w:cs="Arial" w:eastAsia="Arial" w:hAnsi="Arial"/>
          <w:b/>
          <w:bCs/>
          <w:sz w:val="19"/>
          <w:szCs w:val="19"/>
        </w:rPr>
        <w:t xml:space="preserve">Confirmation bias</w:t>
      </w:r>
    </w:p>
    <w:p>
      <w:pPr>
        <w:spacing w:after="140"/>
      </w:pPr>
      <w:r>
        <w:t xml:space="preserve">The tendency to search for, interpret, favor, and recall information in a way that confirms one's preexisting beliefs or hypotheses.</w:t>
      </w:r>
    </w:p>
    <w:p>
      <w:pPr>
        <w:spacing w:after="20"/>
      </w:pPr>
      <w:r>
        <w:rPr>
          <w:rFonts w:ascii="Arial" w:cs="Arial" w:eastAsia="Arial" w:hAnsi="Arial"/>
          <w:b/>
          <w:bCs/>
          <w:sz w:val="19"/>
          <w:szCs w:val="19"/>
        </w:rPr>
        <w:t xml:space="preserve">Disinformation</w:t>
      </w:r>
    </w:p>
    <w:p>
      <w:pPr>
        <w:spacing w:after="140"/>
      </w:pPr>
      <w:r>
        <w:t xml:space="preserve">False information deliberately created and spread to mislead or harm.</w:t>
      </w:r>
    </w:p>
    <w:p>
      <w:pPr>
        <w:spacing w:after="20"/>
      </w:pPr>
      <w:r>
        <w:rPr>
          <w:rFonts w:ascii="Arial" w:cs="Arial" w:eastAsia="Arial" w:hAnsi="Arial"/>
          <w:b/>
          <w:bCs/>
          <w:sz w:val="19"/>
          <w:szCs w:val="19"/>
        </w:rPr>
        <w:t xml:space="preserve">False equivalence</w:t>
      </w:r>
    </w:p>
    <w:p>
      <w:pPr>
        <w:spacing w:after="140"/>
      </w:pPr>
      <w:r>
        <w:t xml:space="preserve">A logical fallacy where two opposing arguments or subjects are presented as being equally valid or comparable, when they are not.</w:t>
      </w:r>
    </w:p>
    <w:p>
      <w:pPr>
        <w:spacing w:after="20"/>
      </w:pPr>
      <w:r>
        <w:rPr>
          <w:rFonts w:ascii="Arial" w:cs="Arial" w:eastAsia="Arial" w:hAnsi="Arial"/>
          <w:b/>
          <w:bCs/>
          <w:sz w:val="19"/>
          <w:szCs w:val="19"/>
        </w:rPr>
        <w:t xml:space="preserve">Logical fallacy</w:t>
      </w:r>
    </w:p>
    <w:p>
      <w:pPr>
        <w:spacing w:after="140"/>
      </w:pPr>
      <w:r>
        <w:t xml:space="preserve">An error in reasoning that undermines the validity of an argument.</w:t>
      </w:r>
    </w:p>
    <w:p>
      <w:pPr>
        <w:spacing w:after="20"/>
      </w:pPr>
      <w:r>
        <w:rPr>
          <w:rFonts w:ascii="Arial" w:cs="Arial" w:eastAsia="Arial" w:hAnsi="Arial"/>
          <w:b/>
          <w:bCs/>
          <w:sz w:val="19"/>
          <w:szCs w:val="19"/>
        </w:rPr>
        <w:t xml:space="preserve">Misinformation</w:t>
      </w:r>
    </w:p>
    <w:p>
      <w:pPr>
        <w:spacing w:after="140"/>
      </w:pPr>
      <w:r>
        <w:t xml:space="preserve">False or inaccurate information, regardless of intent to deceive.</w:t>
      </w:r>
    </w:p>
    <w:p>
      <w:pPr>
        <w:spacing w:after="20"/>
      </w:pPr>
      <w:r>
        <w:rPr>
          <w:rFonts w:ascii="Arial" w:cs="Arial" w:eastAsia="Arial" w:hAnsi="Arial"/>
          <w:b/>
          <w:bCs/>
          <w:sz w:val="19"/>
          <w:szCs w:val="19"/>
        </w:rPr>
        <w:t xml:space="preserve">Slippery slope</w:t>
      </w:r>
    </w:p>
    <w:p>
      <w:pPr>
        <w:spacing w:after="140"/>
      </w:pPr>
      <w:r>
        <w:t xml:space="preserve">A logical fallacy asserting that a relatively small first step will inevitably lead to a chain of related, increasingly negative consequences.</w:t>
      </w:r>
    </w:p>
    <w:p>
      <w:pPr>
        <w:spacing w:after="20"/>
      </w:pPr>
      <w:r>
        <w:rPr>
          <w:rFonts w:ascii="Arial" w:cs="Arial" w:eastAsia="Arial" w:hAnsi="Arial"/>
          <w:b/>
          <w:bCs/>
          <w:sz w:val="19"/>
          <w:szCs w:val="19"/>
        </w:rPr>
        <w:t xml:space="preserve">Troll</w:t>
      </w:r>
    </w:p>
    <w:p>
      <w:pPr>
        <w:spacing w:after="140"/>
      </w:pPr>
      <w:r>
        <w:t xml:space="preserve">An individual who intentionally disrupts online discussions, provokes emotional responses, or spreads false information for various motives.</w:t>
      </w:r>
    </w:p>
    <w:p>
      <w:pPr>
        <w:spacing w:after="20"/>
      </w:pPr>
      <w:r>
        <w:rPr>
          <w:rFonts w:ascii="Arial" w:cs="Arial" w:eastAsia="Arial" w:hAnsi="Arial"/>
          <w:b/>
          <w:bCs/>
          <w:sz w:val="19"/>
          <w:szCs w:val="19"/>
        </w:rPr>
        <w:t xml:space="preserve">Truncated y-axis</w:t>
      </w:r>
    </w:p>
    <w:p>
      <w:pPr>
        <w:spacing w:after="140"/>
      </w:pPr>
      <w:r>
        <w:t xml:space="preserve">A graph axis that does not start at zero, often used to exaggerate differences or trends visually.</w:t>
      </w:r>
    </w:p>
    <w:p>
      <w:pPr>
        <w:pStyle w:val="Heading1"/>
        <w:pageBreakBefore/>
      </w:pPr>
      <w:r>
        <w:t xml:space="preserve">Answer Key</w:t>
      </w:r>
    </w:p>
    <w:p>
      <w:pPr>
        <w:pStyle w:val="Heading3"/>
      </w:pPr>
      <w:r>
        <w:t xml:space="preserve">Chapter 1: Spotting Misinformation: Foundations of Media Literacy</w:t>
      </w:r>
    </w:p>
    <w:p>
      <w:pPr>
        <w:spacing w:after="20"/>
      </w:pPr>
      <w:r>
        <w:rPr>
          <w:b/>
          <w:bCs/>
        </w:rPr>
        <w:t xml:space="preserve">1. </w:t>
      </w:r>
      <w:r>
        <w:rPr>
          <w:b/>
          <w:bCs/>
        </w:rPr>
        <w:t xml:space="preserve">What is the main difference between misinformation and disinformation?</w:t>
      </w:r>
    </w:p>
    <w:p>
      <w:pPr>
        <w:spacing w:after="140"/>
      </w:pPr>
      <w:r>
        <w:t xml:space="preserve">Misinformation refers to false or inaccurate information spread without an intent to deceive. Disinformation, however, is false information that is deliberately created and spread with the specific intent to mislead or harm.</w:t>
      </w:r>
    </w:p>
    <w:p>
      <w:pPr>
        <w:spacing w:after="20"/>
      </w:pPr>
      <w:r>
        <w:rPr>
          <w:b/>
          <w:bCs/>
        </w:rPr>
        <w:t xml:space="preserve">2. </w:t>
      </w:r>
      <w:r>
        <w:rPr>
          <w:b/>
          <w:bCs/>
        </w:rPr>
        <w:t xml:space="preserve">Name two tactics used by online trolls and how to respond to them.</w:t>
      </w:r>
    </w:p>
    <w:p>
      <w:pPr>
        <w:spacing w:after="140"/>
      </w:pPr>
      <w:r>
        <w:t xml:space="preserve">Two tactics used by online trolls include making personal attacks and spreading inflammatory rumors to provoke strong emotional reactions. The most effective responses are often to disengage from their comments (do not feed the trolls) and to report abusive behavior to the platform administrators.</w:t>
      </w:r>
    </w:p>
    <w:p>
      <w:pPr>
        <w:spacing w:after="20"/>
      </w:pPr>
      <w:r>
        <w:rPr>
          <w:b/>
          <w:bCs/>
        </w:rPr>
        <w:t xml:space="preserve">3. </w:t>
      </w:r>
      <w:r>
        <w:rPr>
          <w:b/>
          <w:bCs/>
        </w:rPr>
        <w:t xml:space="preserve">How can you identify a misleading graph?</w:t>
      </w:r>
    </w:p>
    <w:p>
      <w:pPr>
        <w:spacing w:after="140"/>
      </w:pPr>
      <w:r>
        <w:t xml:space="preserve">You can identify a misleading graph by checking if the axes are manipulated (e.g., a truncated y-axis that does not start at zero), if data points are cherry-picked, or if labels and units are missing or unclear. Always consider the source and context of the graph.</w:t>
      </w:r>
    </w:p>
    <w:p>
      <w:pPr>
        <w:spacing w:after="20"/>
      </w:pPr>
      <w:r>
        <w:rPr>
          <w:b/>
          <w:bCs/>
        </w:rPr>
        <w:t xml:space="preserve">4. </w:t>
      </w:r>
      <w:r>
        <w:rPr>
          <w:b/>
          <w:bCs/>
        </w:rPr>
        <w:t xml:space="preserve">What is clickbait, and what is one strategy to avoid falling for it?</w:t>
      </w:r>
    </w:p>
    <w:p>
      <w:pPr>
        <w:spacing w:after="140"/>
      </w:pPr>
      <w:r>
        <w:t xml:space="preserve">Clickbait is content designed to attract attention and clicks through exaggerated claims or emotional language, often lacking substance. One strategy to avoid falling for it is to always read beyond the headline and verify the content's claims before clicking or sharing.</w:t>
      </w:r>
    </w:p>
    <w:p>
      <w:pPr>
        <w:spacing w:after="20"/>
      </w:pPr>
      <w:r>
        <w:rPr>
          <w:b/>
          <w:bCs/>
        </w:rPr>
        <w:t xml:space="preserve">5. </w:t>
      </w:r>
      <w:r>
        <w:rPr>
          <w:b/>
          <w:bCs/>
        </w:rPr>
        <w:t xml:space="preserve">Explain the 'slippery slope' logical fallacy with a brief example.</w:t>
      </w:r>
    </w:p>
    <w:p>
      <w:pPr>
        <w:spacing w:after="140"/>
      </w:pPr>
      <w:r>
        <w:t xml:space="preserve">The 'slippery slope' fallacy asserts that a relatively small first step will inevitably lead to a chain of increasingly negative or undesirable events. An example is: 'If we allow children to play video games, they will become violent, drop out of school, and never get a job.'</w:t>
      </w:r>
    </w:p>
    <w:p>
      <w:pPr>
        <w:pStyle w:val="Heading3"/>
      </w:pPr>
      <w:r>
        <w:t xml:space="preserve">Chapter 2: The Mechanics of Misinformation: Understanding Fallacies</w:t>
      </w:r>
    </w:p>
    <w:p>
      <w:pPr>
        <w:spacing w:after="20"/>
      </w:pPr>
      <w:r>
        <w:rPr>
          <w:b/>
          <w:bCs/>
        </w:rPr>
        <w:t xml:space="preserve">1. </w:t>
      </w:r>
      <w:r>
        <w:rPr>
          <w:b/>
          <w:bCs/>
        </w:rPr>
        <w:t xml:space="preserve">What is the core principle of the Base Rate Fallacy, and how can it lead to incorrect conclusions?</w:t>
      </w:r>
    </w:p>
    <w:p>
      <w:pPr>
        <w:spacing w:after="140"/>
      </w:pPr>
      <w:r>
        <w:t xml:space="preserve">The Base Rate Fallacy involves ignoring general statistical probabilities in favor of specific, often vivid, but less representative information. This leads to incorrect conclusions because it overemphasizes immediate data without considering the broader, more accurate context of overall likelihood. For example, a high test accuracy might seem definitive, but a low prevalence rate can drastically alter the actual probability of having a condition.</w:t>
      </w:r>
    </w:p>
    <w:p>
      <w:pPr>
        <w:spacing w:after="20"/>
      </w:pPr>
      <w:r>
        <w:rPr>
          <w:b/>
          <w:bCs/>
        </w:rPr>
        <w:t xml:space="preserve">2. </w:t>
      </w:r>
      <w:r>
        <w:rPr>
          <w:b/>
          <w:bCs/>
        </w:rPr>
        <w:t xml:space="preserve">Explain the difference between an Ad Hominem fallacy and a legitimate criticism of an argument.</w:t>
      </w:r>
    </w:p>
    <w:p>
      <w:pPr>
        <w:spacing w:after="140"/>
      </w:pPr>
      <w:r>
        <w:t xml:space="preserve">An Ad Hominem fallacy attacks the person making an argument rather than the argument's substance. A legitimate criticism, in contrast, directly addresses the logic, evidence, or reasoning within the argument itself. The former attempts to discredit the source, while the latter engages with the content of the claim.</w:t>
      </w:r>
    </w:p>
    <w:p>
      <w:pPr>
        <w:spacing w:after="20"/>
      </w:pPr>
      <w:r>
        <w:rPr>
          <w:b/>
          <w:bCs/>
        </w:rPr>
        <w:t xml:space="preserve">3. </w:t>
      </w:r>
      <w:r>
        <w:rPr>
          <w:b/>
          <w:bCs/>
        </w:rPr>
        <w:t xml:space="preserve">How does the Slippery Slope fallacy mislead an audience?</w:t>
      </w:r>
    </w:p>
    <w:p>
      <w:pPr>
        <w:spacing w:after="140"/>
      </w:pPr>
      <w:r>
        <w:t xml:space="preserve">The Slippery Slope fallacy misleads by asserting that a small initial action will inevitably lead to a chain of increasingly negative or undesirable consequences, without providing sufficient evidence for this inevitability. It creates a sense of alarm by suggesting an unavoidable progression of events, even when other outcomes are possible.</w:t>
      </w:r>
    </w:p>
    <w:p>
      <w:pPr>
        <w:spacing w:after="20"/>
      </w:pPr>
      <w:r>
        <w:rPr>
          <w:b/>
          <w:bCs/>
        </w:rPr>
        <w:t xml:space="preserve">4. </w:t>
      </w:r>
      <w:r>
        <w:rPr>
          <w:b/>
          <w:bCs/>
        </w:rPr>
        <w:t xml:space="preserve">Describe two psychological reasons why people are susceptible to misinformation.</w:t>
      </w:r>
    </w:p>
    <w:p>
      <w:pPr>
        <w:spacing w:after="140"/>
      </w:pPr>
      <w:r>
        <w:t xml:space="preserve">People are susceptible to misinformation due to confirmation bias and emotional reasoning. Confirmation bias leads individuals to favor information that confirms their existing beliefs, making them less critical of aligned content. Emotional reasoning causes people to accept and share information that evokes strong feelings, bypassing rational evaluation, even if the facts are dubious.</w:t>
      </w:r>
    </w:p>
    <w:p>
      <w:pPr>
        <w:spacing w:after="20"/>
      </w:pPr>
      <w:r>
        <w:rPr>
          <w:b/>
          <w:bCs/>
        </w:rPr>
        <w:t xml:space="preserve">5. </w:t>
      </w:r>
      <w:r>
        <w:rPr>
          <w:b/>
          <w:bCs/>
        </w:rPr>
        <w:t xml:space="preserve">What are two common methods used to create deceptive "proofs" for misinformation?</w:t>
      </w:r>
    </w:p>
    <w:p>
      <w:pPr>
        <w:spacing w:after="140"/>
      </w:pPr>
      <w:r>
        <w:t xml:space="preserve">Two common methods for creating deceptive "proofs" are cherry-picking data and misrepresenting correlation as causation. Cherry-picking involves selectively presenting only data that supports a claim while ignoring contradictory evidence. Misrepresenting correlation as causation wrongly implies that because two things occur together, one must be the direct cause of the other, even when a causal link is not established.</w:t>
      </w:r>
    </w:p>
    <w:p>
      <w:pPr>
        <w:pStyle w:val="Heading1"/>
        <w:pageBreakBefore/>
      </w:pPr>
      <w:r>
        <w:t xml:space="preserve">Where to Go Next</w:t>
      </w:r>
    </w:p>
    <w:p>
      <w:pPr>
        <w:spacing w:after="140"/>
      </w:pPr>
      <w:r>
        <w:t xml:space="preserve">Upon completing 'Spot Misinformation,' you will have a solid foundation in media literacy. To consolidate your skills, continue to apply the critical thinking techniques you have learned. Practice evaluating news articles, social media posts, and data visualizations daily. Make it a habit to question sources and look for evidence.</w:t>
      </w:r>
    </w:p>
    <w:p>
      <w:pPr>
        <w:spacing w:after="140"/>
      </w:pPr>
      <w:r>
        <w:t xml:space="preserve">Your certificate of completion from MegaCourse signifies your achievement. However, the field of information literacy is always evolving. Stay curious and remain vigilant as new forms of misinformation emerge. Continue to seek out diverse, trustworthy sources of information.</w:t>
      </w:r>
    </w:p>
    <w:p>
      <w:pPr>
        <w:spacing w:after="140"/>
      </w:pPr>
      <w:r>
        <w:t xml:space="preserve">Consider exploring related subjects such as critical thinking, digital citizenship, or even specific areas of journalism ethics. These fields naturally build upon the skills developed in this course and will further strengthen your ability to navigate the modern information environment.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megacourse.app/courses/spot-misinformation-a-media-literacy-short-course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SPOT MISINFORMATION: A MEDIA LITERACY SHORT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Spot Misinformation: A Media Literacy Short Course - Study Guide</dc:title>
  <dc:creator>MegaCourse</dc:creator>
  <dc:description>Official MegaCourse study guide for Spot Misinformation: A Media Literacy Short Course</dc:description>
  <cp:lastModifiedBy>Un-named</cp:lastModifiedBy>
  <cp:revision>1</cp:revision>
  <dcterms:created xsi:type="dcterms:W3CDTF">2026-07-14T11:06:52.102Z</dcterms:created>
  <dcterms:modified xsi:type="dcterms:W3CDTF">2026-07-14T11:06:52.102Z</dcterms:modified>
</cp:coreProperties>
</file>

<file path=docProps/custom.xml><?xml version="1.0" encoding="utf-8"?>
<Properties xmlns="http://schemas.openxmlformats.org/officeDocument/2006/custom-properties" xmlns:vt="http://schemas.openxmlformats.org/officeDocument/2006/docPropsVTypes"/>
</file>