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Zettelkasten &amp; Note-Taking Mastery</w:t>
      </w:r>
    </w:p>
    <w:p>
      <w:pPr>
        <w:spacing w:after="900"/>
        <w:jc w:val="center"/>
      </w:pPr>
      <w:r>
        <w:rPr>
          <w:i/>
          <w:iCs/>
          <w:color w:val="333333"/>
          <w:sz w:val="25"/>
          <w:szCs w:val="25"/>
        </w:rPr>
        <w:t xml:space="preserve">From fleeting notes to a permanent knowledge system - app-agnostic principles plus practical setups.</w:t>
      </w:r>
    </w:p>
    <w:p>
      <w:pPr>
        <w:spacing w:after="3200"/>
        <w:jc w:val="center"/>
      </w:pPr>
      <w:r>
        <w:rPr>
          <w:rFonts w:ascii="Arial" w:cs="Arial" w:eastAsia="Arial" w:hAnsi="Arial"/>
          <w:color w:val="444444"/>
          <w:spacing w:val="36"/>
          <w:sz w:val="17"/>
          <w:szCs w:val="17"/>
        </w:rPr>
        <w:t xml:space="preserve">Learning &amp; Study Skills   ·   All Levels   ·   5 Modules   ·   2 hr 33 min</w:t>
      </w:r>
    </w:p>
    <w:p>
      <w:pPr>
        <w:spacing w:after="160"/>
        <w:jc w:val="center"/>
      </w:pPr>
      <w:r>
        <w:rPr>
          <w:color w:val="333333"/>
          <w:sz w:val="19"/>
          <w:szCs w:val="19"/>
        </w:rPr>
        <w:t xml:space="preserve">Course by Shu Omi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Zettelkasten &amp; Note-Taking Mastery: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"Zettelkasten &amp; Note-Taking Mastery", taught by Shu Omi.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megacourse.app/courses/zettelkasten-and-note-taking-mastery</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Zettelkasten &amp; Note-Taking Mastery course. This program guides you in developing a permanent knowledge system. You will learn to move beyond scattered notes and build a robust, interconnected web of ideas.</w:t>
      </w:r>
    </w:p>
    <w:p>
      <w:pPr>
        <w:spacing w:after="140"/>
      </w:pPr>
      <w:r>
        <w:t xml:space="preserve">In an age of constant information flow, the ability to capture, organize, and retrieve your thoughts is crucial. Many valuable insights are lost without an effective system. This course addresses that challenge directly, showing you how to make your knowledge work for you over time.</w:t>
      </w:r>
    </w:p>
    <w:p>
      <w:pPr>
        <w:spacing w:after="140"/>
      </w:pPr>
      <w:r>
        <w:t xml:space="preserve">Taught by Shu Omi, this course focuses on app-agnostic principles. It provides practical setups you can adapt to any tool. MegaCourse provides the structured learning path, ensuring clear outcomes and progress tracking.</w:t>
      </w:r>
    </w:p>
    <w:p>
      <w:pPr>
        <w:spacing w:after="140"/>
      </w:pPr>
      <w:r>
        <w:t xml:space="preserve">By the end of this course, you will understand the Zettelkasten method. You will also develop effective note-taking habits and choose tools wisely. Your personal knowledge system will grow and improve with every new idea.</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29 lessons</w:t>
      </w:r>
    </w:p>
    <w:p>
      <w:pPr>
        <w:spacing w:after="60"/>
      </w:pPr>
      <w:r>
        <w:rPr>
          <w:rFonts w:ascii="Arial" w:cs="Arial" w:eastAsia="Arial" w:hAnsi="Arial"/>
          <w:b/>
          <w:bCs/>
          <w:sz w:val="18"/>
          <w:szCs w:val="18"/>
        </w:rPr>
        <w:t xml:space="preserve">Video instruction:  </w:t>
      </w:r>
      <w:r>
        <w:rPr>
          <w:sz w:val="20"/>
          <w:szCs w:val="20"/>
        </w:rPr>
        <w:t xml:space="preserve">About 2 hr 33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Shu Omi</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megacourse.app/courses/zettelkasten-and-note-taking-mastery</w:t>
      </w:r>
    </w:p>
    <w:p>
      <w:pPr>
        <w:pStyle w:val="Heading2"/>
      </w:pPr>
      <w:r>
        <w:t xml:space="preserve">What You Will Learn</w:t>
      </w:r>
    </w:p>
    <w:p>
      <w:pPr>
        <w:pStyle w:val="ListParagraph"/>
        <w:numPr>
          <w:ilvl w:val="0"/>
          <w:numId w:val="1"/>
        </w:numPr>
        <w:spacing w:after="60"/>
      </w:pPr>
      <w:r>
        <w:t xml:space="preserve">Understand the Zettelkasten method and why it works.</w:t>
      </w:r>
    </w:p>
    <w:p>
      <w:pPr>
        <w:pStyle w:val="ListParagraph"/>
        <w:numPr>
          <w:ilvl w:val="0"/>
          <w:numId w:val="1"/>
        </w:numPr>
        <w:spacing w:after="60"/>
      </w:pPr>
      <w:r>
        <w:t xml:space="preserve">Choose and configure tools without tool-hopping forever.</w:t>
      </w:r>
    </w:p>
    <w:p>
      <w:pPr>
        <w:pStyle w:val="ListParagraph"/>
        <w:numPr>
          <w:ilvl w:val="0"/>
          <w:numId w:val="1"/>
        </w:numPr>
        <w:spacing w:after="60"/>
      </w:pPr>
      <w:r>
        <w:t xml:space="preserve">Develop fleeting, literature, and permanent note habits.</w:t>
      </w:r>
    </w:p>
    <w:p>
      <w:pPr>
        <w:pStyle w:val="ListParagraph"/>
        <w:numPr>
          <w:ilvl w:val="0"/>
          <w:numId w:val="1"/>
        </w:numPr>
        <w:spacing w:after="60"/>
      </w:pPr>
      <w:r>
        <w:t xml:space="preserve">Grow a note system that improves with age.</w:t>
      </w:r>
    </w:p>
    <w:p>
      <w:pPr>
        <w:pStyle w:val="Heading2"/>
      </w:pPr>
      <w:r>
        <w:t xml:space="preserve">Who This Course Is For</w:t>
      </w:r>
    </w:p>
    <w:p>
      <w:pPr>
        <w:spacing w:after="140"/>
      </w:pPr>
      <w:r>
        <w:t xml:space="preserve">This course is designed for anyone seeking to improve their personal knowledge management. It serves students, researchers, writers, and professionals. Individuals who feel overwhelmed by information or struggle to retain what they learn will find immense value here.</w:t>
      </w:r>
    </w:p>
    <w:p>
      <w:pPr>
        <w:spacing w:after="140"/>
      </w:pPr>
      <w:r>
        <w:t xml:space="preserve">The course is suitable for all levels of experience. No prior knowledge of specific note-taking methods or applications is required. We start with foundational concepts and build from there.</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printed study guide is a companion to the video lessons on MegaCourse.app. We recommend a specific learning approach. First, watch each video lesson to grasp the core concepts. Then, review the corresponding sections in this guide for reinforcement and deeper understanding.</w:t>
      </w:r>
    </w:p>
    <w:p>
      <w:pPr>
        <w:spacing w:after="140"/>
      </w:pPr>
      <w:r>
        <w:t xml:space="preserve">The course is structured into 5 modules and 29 lessons. This design allows for a systematic progression through the material. Use the module review questions to assess your comprehension. Consult the glossary for definitions of key terms as needed.</w:t>
      </w:r>
    </w:p>
    <w:p>
      <w:pPr>
        <w:pStyle w:val="ListParagraph"/>
        <w:numPr>
          <w:ilvl w:val="0"/>
          <w:numId w:val="1"/>
        </w:numPr>
        <w:spacing w:after="60"/>
      </w:pPr>
      <w:r>
        <w:t xml:space="preserve">Watch all video lessons for a given module on MegaCourse.app.</w:t>
      </w:r>
    </w:p>
    <w:p>
      <w:pPr>
        <w:pStyle w:val="ListParagraph"/>
        <w:numPr>
          <w:ilvl w:val="0"/>
          <w:numId w:val="1"/>
        </w:numPr>
        <w:spacing w:after="60"/>
      </w:pPr>
      <w:r>
        <w:t xml:space="preserve">Read the corresponding module sections in this study guide.</w:t>
      </w:r>
    </w:p>
    <w:p>
      <w:pPr>
        <w:pStyle w:val="ListParagraph"/>
        <w:numPr>
          <w:ilvl w:val="0"/>
          <w:numId w:val="1"/>
        </w:numPr>
        <w:spacing w:after="60"/>
      </w:pPr>
      <w:r>
        <w:t xml:space="preserve">Complete any practical exercises or prompts provided.</w:t>
      </w:r>
    </w:p>
    <w:p>
      <w:pPr>
        <w:pStyle w:val="ListParagraph"/>
        <w:numPr>
          <w:ilvl w:val="0"/>
          <w:numId w:val="1"/>
        </w:numPr>
        <w:spacing w:after="60"/>
      </w:pPr>
      <w:r>
        <w:t xml:space="preserve">Utilize the module review questions to test your knowledge.</w:t>
      </w:r>
    </w:p>
    <w:p>
      <w:pPr>
        <w:pStyle w:val="Heading1"/>
        <w:pageBreakBefore/>
      </w:pPr>
      <w:r>
        <w:t xml:space="preserve">Chapter 1: The Zettelkasten Method</w:t>
      </w:r>
    </w:p>
    <w:p>
      <w:pPr>
        <w:spacing w:after="140"/>
      </w:pPr>
      <w:r>
        <w:t xml:space="preserve">This chapter introduces the Zettelkasten method, a powerful system for personal knowledge management that helps you grow ideas, improve understanding, and produce creative work. We explore the fundamental principles that make Zettelkasten effective, moving beyond simple note-taking to building a connected network of thoughts. You will learn how to transform raw information into valuable, lasting knowledge.</w:t>
      </w:r>
    </w:p>
    <w:p>
      <w:pPr>
        <w:spacing w:after="140"/>
      </w:pPr>
      <w:r>
        <w:t xml:space="preserve">We cover the entire process, from capturing initial thoughts to developing a permanent archive of interconnected ideas. The focus is on practical application, showing you how to integrate Zettelkasten into your learning and creative routines. We also discuss how to choose and configure digital tools that support the Zettelkasten philosophy, ensuring your system serves your goals without becoming a distraction.</w:t>
      </w:r>
    </w:p>
    <w:p>
      <w:pPr>
        <w:pStyle w:val="Heading2"/>
      </w:pPr>
      <w:r>
        <w:t xml:space="preserve">Understanding the Core Principles of Zettelkasten</w:t>
      </w:r>
    </w:p>
    <w:p>
      <w:pPr>
        <w:spacing w:after="120"/>
      </w:pPr>
      <w:r>
        <w:rPr>
          <w:rFonts w:ascii="Arial" w:cs="Arial" w:eastAsia="Arial" w:hAnsi="Arial"/>
          <w:color w:val="666666"/>
          <w:sz w:val="15"/>
          <w:szCs w:val="15"/>
        </w:rPr>
        <w:t xml:space="preserve">Covers: 1. Zettelkasten for Creatives: Grow Ideas for Blog and Youtube (video, 6 min) · 5. Zettelkasten Note-Taking Method: Simply Explained (video, 5 min)</w:t>
      </w:r>
    </w:p>
    <w:p>
      <w:pPr>
        <w:spacing w:after="140"/>
      </w:pPr>
      <w:r>
        <w:t xml:space="preserve">The Zettelkasten method, often translated as "slip-box" or "note-box," is a personal knowledge management system developed by German sociologist Niklas Luhmann. Luhmann used his Zettelkasten to become one of the most prolific academics of the 20th century, publishing over 70 books and 400 articles. The power of Zettelkasten lies not in its complexity, but in its simple, consistent application of a few core principles.</w:t>
      </w:r>
    </w:p>
    <w:p>
      <w:pPr>
        <w:spacing w:after="140"/>
      </w:pPr>
      <w:r>
        <w:t xml:space="preserve">At its heart, Zettelkasten is an idea factory. It helps creatives, writers, and learners generate new insights and connections by externalizing and organizing their thoughts. Instead of merely collecting information, you actively process it and integrate it into an existing network of ideas. This process fosters deeper understanding and makes it easier to produce original content, whether for blogs, videos, or academic papers. The method encourages you to think </w:t>
      </w:r>
      <w:r>
        <w:rPr>
          <w:i/>
          <w:iCs/>
        </w:rPr>
        <w:t xml:space="preserve">with</w:t>
      </w:r>
      <w:r>
        <w:t xml:space="preserve"> your notes, not just </w:t>
      </w:r>
      <w:r>
        <w:rPr>
          <w:i/>
          <w:iCs/>
        </w:rPr>
        <w:t xml:space="preserve">about</w:t>
      </w:r>
      <w:r>
        <w:t xml:space="preserve"> them.</w:t>
      </w:r>
    </w:p>
    <w:p>
      <w:pPr>
        <w:pStyle w:val="Heading4"/>
        <w:spacing w:after="80" w:before="200"/>
      </w:pPr>
      <w:r>
        <w:t xml:space="preserve">Why Zettelkasten Works</w:t>
      </w:r>
    </w:p>
    <w:p>
      <w:pPr>
        <w:spacing w:after="140"/>
      </w:pPr>
      <w:r>
        <w:t xml:space="preserve">Zettelkasten's effectiveness stems from several key principles:</w:t>
      </w:r>
    </w:p>
    <w:p>
      <w:pPr>
        <w:pStyle w:val="ListParagraph"/>
        <w:numPr>
          <w:ilvl w:val="0"/>
          <w:numId w:val="1"/>
        </w:numPr>
        <w:spacing w:after="60"/>
      </w:pPr>
      <w:r>
        <w:rPr>
          <w:b/>
          <w:bCs/>
        </w:rPr>
        <w:t xml:space="preserve">Atomicity:</w:t>
      </w:r>
      <w:r>
        <w:t xml:space="preserve"> Each note should contain a single, complete idea. This makes notes easier to link and combine in new ways. Avoid packing multiple concepts into one note. A note might be a definition, an argument, an example, or a specific piece of evidence.</w:t>
      </w:r>
    </w:p>
    <w:p>
      <w:pPr>
        <w:pStyle w:val="ListParagraph"/>
        <w:numPr>
          <w:ilvl w:val="0"/>
          <w:numId w:val="1"/>
        </w:numPr>
        <w:spacing w:after="60"/>
      </w:pPr>
      <w:r>
        <w:rPr>
          <w:b/>
          <w:bCs/>
        </w:rPr>
        <w:t xml:space="preserve">Interconnectedness:</w:t>
      </w:r>
      <w:r>
        <w:t xml:space="preserve"> Notes are linked to other relevant notes. These links represent relationships between ideas, forming a web of knowledge. The more connections a note has, the more valuable it becomes. These connections are crucial for discovery and synthesis.</w:t>
      </w:r>
    </w:p>
    <w:p>
      <w:pPr>
        <w:pStyle w:val="ListParagraph"/>
        <w:numPr>
          <w:ilvl w:val="0"/>
          <w:numId w:val="1"/>
        </w:numPr>
        <w:spacing w:after="60"/>
      </w:pPr>
      <w:r>
        <w:rPr>
          <w:b/>
          <w:bCs/>
        </w:rPr>
        <w:t xml:space="preserve">Self-contained and Understandable:</w:t>
      </w:r>
      <w:r>
        <w:t xml:space="preserve"> Each permanent note must be written in your own words and be understandable on its own, without needing to refer back to the original source. This ensures active processing and true comprehension.</w:t>
      </w:r>
    </w:p>
    <w:p>
      <w:pPr>
        <w:pStyle w:val="ListParagraph"/>
        <w:numPr>
          <w:ilvl w:val="0"/>
          <w:numId w:val="1"/>
        </w:numPr>
        <w:spacing w:after="60"/>
      </w:pPr>
      <w:r>
        <w:rPr>
          <w:b/>
          <w:bCs/>
        </w:rPr>
        <w:t xml:space="preserve">Permanence:</w:t>
      </w:r>
      <w:r>
        <w:t xml:space="preserve"> Once a note is created and linked, it remains in your system. It is not deleted or significantly altered. This builds a stable and growing knowledge base.</w:t>
      </w:r>
    </w:p>
    <w:p>
      <w:pPr>
        <w:pStyle w:val="ListParagraph"/>
        <w:numPr>
          <w:ilvl w:val="0"/>
          <w:numId w:val="1"/>
        </w:numPr>
        <w:spacing w:after="60"/>
      </w:pPr>
      <w:r>
        <w:rPr>
          <w:b/>
          <w:bCs/>
        </w:rPr>
        <w:t xml:space="preserve">Unique Identification:</w:t>
      </w:r>
      <w:r>
        <w:t xml:space="preserve"> Traditionally, notes in a physical Zettelkasten were given unique alphanumeric IDs. In digital systems, unique filenames or internal IDs serve the same purpose, allowing precise referencing.</w:t>
      </w:r>
    </w:p>
    <w:p>
      <w:pPr>
        <w:pStyle w:val="Heading4"/>
        <w:spacing w:after="80" w:before="200"/>
      </w:pPr>
      <w:r>
        <w:t xml:space="preserve">The Three Types of Notes</w:t>
      </w:r>
    </w:p>
    <w:p>
      <w:pPr>
        <w:spacing w:after="140"/>
      </w:pPr>
      <w:r>
        <w:t xml:space="preserve">Zettelkasten distinguishes between three primary types of notes, each serving a specific function in the knowledge creation process:</w:t>
      </w:r>
    </w:p>
    <w:p>
      <w:pPr>
        <w:pStyle w:val="ListParagraph"/>
        <w:numPr>
          <w:ilvl w:val="0"/>
          <w:numId w:val="2"/>
        </w:numPr>
        <w:spacing w:after="60"/>
      </w:pPr>
      <w:r>
        <w:rPr>
          <w:b/>
          <w:bCs/>
        </w:rPr>
        <w:t xml:space="preserve">Fleeting Notes:</w:t>
      </w:r>
      <w:r>
        <w:t xml:space="preserve"> These are quick captures of ideas, thoughts, or observations that come to you throughout the day. They are temporary and unrefined. You might jot them down on a scrap of paper, in a dedicated inbox, or using a quick capture app. The goal is simply to record the idea before it disappears. They are meant to be processed and discarded within a day or two.</w:t>
      </w:r>
    </w:p>
    <w:p>
      <w:pPr>
        <w:pStyle w:val="ListParagraph"/>
        <w:numPr>
          <w:ilvl w:val="0"/>
          <w:numId w:val="2"/>
        </w:numPr>
        <w:spacing w:after="60"/>
      </w:pPr>
      <w:r>
        <w:rPr>
          <w:b/>
          <w:bCs/>
        </w:rPr>
        <w:t xml:space="preserve">Literature Notes:</w:t>
      </w:r>
      <w:r>
        <w:t xml:space="preserve"> When you read a book, article, or watch a video, you take notes on the content. These notes are specific to the source material. They capture key arguments, definitions, or interesting facts. Literature notes are typically concise, written in your own words, and include a clear reference to the source. They are not meant to be permanent additions to your Zettelkasten, but rather raw material for permanent notes.</w:t>
      </w:r>
    </w:p>
    <w:p>
      <w:pPr>
        <w:pStyle w:val="ListParagraph"/>
        <w:numPr>
          <w:ilvl w:val="0"/>
          <w:numId w:val="2"/>
        </w:numPr>
        <w:spacing w:after="60"/>
      </w:pPr>
      <w:r>
        <w:rPr>
          <w:b/>
          <w:bCs/>
        </w:rPr>
        <w:t xml:space="preserve">Permanent Notes:</w:t>
      </w:r>
      <w:r>
        <w:t xml:space="preserve"> These are the core of your Zettelkasten. They are written in your own words, express a single idea, and are linked to other relevant permanent notes in your system. Permanent notes are the result of processing fleeting and literature notes. They represent your understanding and synthesis of information. Once created, they are filed away and become part of your ever-growing knowledge network.</w:t>
      </w:r>
    </w:p>
    <w:p>
      <w:pPr>
        <w:spacing w:after="140"/>
      </w:pPr>
      <w:r>
        <w:t xml:space="preserve">Understanding these note types and their roles is fundamental to building an effective Zettelkasten. The system's power comes from the disciplined transformation of fleeting thoughts and external information into your own interconnected insights.</w:t>
      </w:r>
    </w:p>
    <w:p>
      <w:pPr>
        <w:pStyle w:val="Heading2"/>
      </w:pPr>
      <w:r>
        <w:t xml:space="preserve">The Note-Taking Workflow: From Fleeting to Permanent Ideas</w:t>
      </w:r>
    </w:p>
    <w:p>
      <w:pPr>
        <w:spacing w:after="120"/>
      </w:pPr>
      <w:r>
        <w:rPr>
          <w:rFonts w:ascii="Arial" w:cs="Arial" w:eastAsia="Arial" w:hAnsi="Arial"/>
          <w:color w:val="666666"/>
          <w:sz w:val="15"/>
          <w:szCs w:val="15"/>
        </w:rPr>
        <w:t xml:space="preserve">Covers: 2. My Digital Note-Taking System | Idea Storage and Idea Factory (video, 7 min) · 3. Note-taking While Reading | How I Take Notes on Articles (video, 3 min) · 4. How to Take Smart Notes | Zettelkasten Method in Roam Research and Logseq (video, 6 min)</w:t>
      </w:r>
    </w:p>
    <w:p>
      <w:pPr>
        <w:spacing w:after="140"/>
      </w:pPr>
      <w:r>
        <w:t xml:space="preserve">The true value of the Zettelkasten method emerges from its systematic workflow. It is a process of transforming raw information into refined, interconnected knowledge. This section details the practical steps involved in moving from initial capture to a permanent, linked note within your system.</w:t>
      </w:r>
    </w:p>
    <w:p>
      <w:pPr>
        <w:pStyle w:val="Heading4"/>
        <w:spacing w:after="80" w:before="200"/>
      </w:pPr>
      <w:r>
        <w:t xml:space="preserve">Step 1: Capture Fleeting Notes</w:t>
      </w:r>
    </w:p>
    <w:p>
      <w:pPr>
        <w:spacing w:after="140"/>
      </w:pPr>
      <w:r>
        <w:t xml:space="preserve">Throughout your day, ideas, questions, or insights will arise. Capture these immediately as fleeting notes. Do not worry about structure or detail at this stage. Use a simple, accessible tool: a small notebook, a digital scratchpad, or a dedicated inbox in your note-taking app. The goal is to offload the thought from your mind so you do not forget it. For example, if you are walking and an idea for a blog post comes to mind, quickly jot down a few keywords or a sentence. These notes are temporary and will be processed later.</w:t>
      </w:r>
    </w:p>
    <w:p>
      <w:pPr>
        <w:pStyle w:val="Heading4"/>
        <w:spacing w:after="80" w:before="200"/>
      </w:pPr>
      <w:r>
        <w:t xml:space="preserve">Step 2: Take Literature Notes While Consuming Content</w:t>
      </w:r>
    </w:p>
    <w:p>
      <w:pPr>
        <w:spacing w:after="140"/>
      </w:pPr>
      <w:r>
        <w:t xml:space="preserve">When you read articles, books, or watch educational videos, actively engage with the material by taking literature notes. Do not just highlight or copy text. Instead, summarize the key points, arguments, or interesting facts in your own words. Focus on understanding, not just recording. For each literature note, include a precise reference to the source. This allows you to easily find the original context later. Keep these notes concise. They serve as a bridge between the source material and your permanent Zettelkasten.</w:t>
      </w:r>
    </w:p>
    <w:p>
      <w:pPr>
        <w:spacing w:after="140"/>
      </w:pPr>
      <w:r>
        <w:t xml:space="preserve">Here is an example of a literature note:</w:t>
      </w:r>
    </w:p>
    <w:p>
      <w:pPr>
        <w:keepLines/>
        <w:shd w:fill="F5F5F5" w:val="clear"/>
        <w:spacing w:after="0" w:line="252"/>
        <w:ind w:left="227" w:right="227"/>
      </w:pPr>
      <w:r>
        <w:rPr>
          <w:rFonts w:ascii="Consolas" w:cs="Consolas" w:eastAsia="Consolas" w:hAnsi="Consolas"/>
          <w:sz w:val="17"/>
          <w:szCs w:val="17"/>
        </w:rPr>
        <w:t xml:space="preserve">Source: Johnson, A. (2023). The Art of Deep Work. Productivity Press, p. 45.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Key idea: Deep work requires extended periods of focused, uninterrupted concentration on a single task, free from distractions. It is essential for producing high-quality, creative output.</w:t>
      </w:r>
    </w:p>
    <w:p>
      <w:pPr>
        <w:pStyle w:val="Heading4"/>
        <w:spacing w:after="80" w:before="200"/>
      </w:pPr>
      <w:r>
        <w:t xml:space="preserve">Step 3: Process Fleeting and Literature Notes into Permanent Notes</w:t>
      </w:r>
    </w:p>
    <w:p>
      <w:pPr>
        <w:spacing w:after="140"/>
      </w:pPr>
      <w:r>
        <w:t xml:space="preserve">This is the most critical step. Regularly (ideally daily or every few days), review your fleeting notes and literature notes. For each one, ask yourself:</w:t>
      </w:r>
    </w:p>
    <w:p>
      <w:pPr>
        <w:pStyle w:val="ListParagraph"/>
        <w:numPr>
          <w:ilvl w:val="0"/>
          <w:numId w:val="1"/>
        </w:numPr>
        <w:spacing w:after="60"/>
      </w:pPr>
      <w:r>
        <w:t xml:space="preserve">What is the main idea here?</w:t>
      </w:r>
    </w:p>
    <w:p>
      <w:pPr>
        <w:pStyle w:val="ListParagraph"/>
        <w:numPr>
          <w:ilvl w:val="0"/>
          <w:numId w:val="1"/>
        </w:numPr>
        <w:spacing w:after="60"/>
      </w:pPr>
      <w:r>
        <w:t xml:space="preserve">How does this relate to what I already know?</w:t>
      </w:r>
    </w:p>
    <w:p>
      <w:pPr>
        <w:pStyle w:val="ListParagraph"/>
        <w:numPr>
          <w:ilvl w:val="0"/>
          <w:numId w:val="1"/>
        </w:numPr>
        <w:spacing w:after="60"/>
      </w:pPr>
      <w:r>
        <w:t xml:space="preserve">Does this idea confirm, contradict, or expand upon existing notes?</w:t>
      </w:r>
    </w:p>
    <w:p>
      <w:pPr>
        <w:pStyle w:val="ListParagraph"/>
        <w:numPr>
          <w:ilvl w:val="0"/>
          <w:numId w:val="1"/>
        </w:numPr>
        <w:spacing w:after="60"/>
      </w:pPr>
      <w:r>
        <w:t xml:space="preserve">What questions does this idea raise?</w:t>
      </w:r>
    </w:p>
    <w:p>
      <w:pPr>
        <w:spacing w:after="140"/>
      </w:pPr>
      <w:r>
        <w:t xml:space="preserve">Transform these raw notes into atomic, self-contained permanent notes. Write each permanent note in your own words, as if you are explaining the idea to someone else. Ensure it expresses only one idea. If a literature note contains several distinct ideas, create separate permanent notes for each. Crucially, link your new permanent note to existing notes in your Zettelkasten that are related. Use keywords or direct links to establish these connections. Add a unique identifier or title to each permanent note.</w:t>
      </w:r>
    </w:p>
    <w:p>
      <w:pPr>
        <w:spacing w:after="140"/>
      </w:pPr>
      <w:r>
        <w:rPr>
          <w:b/>
          <w:bCs/>
        </w:rPr>
        <w:t xml:space="preserve">Common Mistake:</w:t>
      </w:r>
      <w:r>
        <w:t xml:space="preserve"> Simply copying and pasting text from sources into your Zettelkasten. This defeats the purpose of active processing and understanding. Always rephrase in your own words.</w:t>
      </w:r>
    </w:p>
    <w:p>
      <w:pPr>
        <w:pStyle w:val="Heading4"/>
        <w:spacing w:after="80" w:before="200"/>
      </w:pPr>
      <w:r>
        <w:t xml:space="preserve">Step 4: Link and File the Permanent Note</w:t>
      </w:r>
    </w:p>
    <w:p>
      <w:pPr>
        <w:spacing w:after="140"/>
      </w:pPr>
      <w:r>
        <w:t xml:space="preserve">Once a permanent note is written, the next step is to integrate it into your Zettelkasten. Find at least one, but ideally several, existing notes that are related. Create bidirectional links between the new note and these older notes. Bidirectional linking means that if note A links to note B, note B also links back to note A. Many digital tools, such as Roam Research and Logseq, automatically handle bidirectional linking, making this process efficient. These tools often use a graph view to visualize connections, helping you discover new relationships.</w:t>
      </w:r>
    </w:p>
    <w:p>
      <w:pPr>
        <w:spacing w:after="140"/>
      </w:pPr>
      <w:r>
        <w:t xml:space="preserve">For example, if you create a permanent note about "The Importance of Focused Attention," you might link it to existing notes on "Distraction Management," "Flow States," and "Cognitive Load." This linking process is what builds the network of knowledge. The more connections you make, the richer your Zettelkasten becomes, acting as an "idea factory" that helps you generate new insights and content for projects like blogs or YouTube videos.</w:t>
      </w:r>
    </w:p>
    <w:p>
      <w:pPr>
        <w:pStyle w:val="Heading4"/>
        <w:spacing w:after="80" w:before="200"/>
      </w:pPr>
      <w:r>
        <w:t xml:space="preserve">Practice Cue:</w:t>
      </w:r>
    </w:p>
    <w:p>
      <w:pPr>
        <w:spacing w:after="140"/>
      </w:pPr>
      <w:r>
        <w:t xml:space="preserve">Choose a recent article or video you consumed. Take literature notes on it. Then, try to convert at least three distinct ideas from your literature notes into separate, atomic permanent notes. For each permanent note, write it in your own words and identify at least two other potential ideas (even if they are not yet notes in your system) that it could link to.</w:t>
      </w:r>
    </w:p>
    <w:p>
      <w:pPr>
        <w:pStyle w:val="Heading2"/>
      </w:pPr>
      <w:r>
        <w:t xml:space="preserve">Choosing and Configuring Tools for Your Zettelkasten</w:t>
      </w:r>
    </w:p>
    <w:p>
      <w:pPr>
        <w:spacing w:after="120"/>
      </w:pPr>
      <w:r>
        <w:rPr>
          <w:rFonts w:ascii="Arial" w:cs="Arial" w:eastAsia="Arial" w:hAnsi="Arial"/>
          <w:color w:val="666666"/>
          <w:sz w:val="15"/>
          <w:szCs w:val="15"/>
        </w:rPr>
        <w:t xml:space="preserve">Covers: 6. 8 Best Note Apps for ZETTELKASTEN Note-Taking Method (video, 7 min) · 7. New Digital Zettelkasten + Mind-Mapping Note App (Scrintal Review) (video, 5 min) · 8. Visual Note-Taking Guide with Scrintal (Mind-Mapping &amp; Zettelkasten App) (video, 6 min)</w:t>
      </w:r>
    </w:p>
    <w:p>
      <w:pPr>
        <w:spacing w:after="140"/>
      </w:pPr>
      <w:r>
        <w:t xml:space="preserve">While the Zettelkasten method is fundamentally app-agnostic, choosing the right tools can significantly enhance your workflow and support the core principles. The goal is to select a tool that facilitates linking, searching, and organization without becoming a distraction or leading to endless "tool-hopping." Many digital note-taking applications today offer features that align well with the Zettelkasten philosophy.</w:t>
      </w:r>
    </w:p>
    <w:p>
      <w:pPr>
        <w:pStyle w:val="Heading4"/>
        <w:spacing w:after="80" w:before="200"/>
      </w:pPr>
      <w:r>
        <w:t xml:space="preserve">Essential Tool Features for Zettelkasten</w:t>
      </w:r>
    </w:p>
    <w:p>
      <w:pPr>
        <w:spacing w:after="140"/>
      </w:pPr>
      <w:r>
        <w:t xml:space="preserve">When evaluating note-taking apps for your Zettelkasten, prioritize these features:</w:t>
      </w:r>
    </w:p>
    <w:p>
      <w:pPr>
        <w:pStyle w:val="ListParagraph"/>
        <w:numPr>
          <w:ilvl w:val="0"/>
          <w:numId w:val="1"/>
        </w:numPr>
        <w:spacing w:after="60"/>
      </w:pPr>
      <w:r>
        <w:rPr>
          <w:b/>
          <w:bCs/>
        </w:rPr>
        <w:t xml:space="preserve">Bidirectional Linking:</w:t>
      </w:r>
      <w:r>
        <w:t xml:space="preserve"> This is perhaps the most crucial feature. It allows you to create links from one note to another, and crucially, see which other notes link </w:t>
      </w:r>
      <w:r>
        <w:rPr>
          <w:i/>
          <w:iCs/>
        </w:rPr>
        <w:t xml:space="preserve">back</w:t>
      </w:r>
      <w:r>
        <w:t xml:space="preserve"> to the current note. This reveals the context and connections of an idea.</w:t>
      </w:r>
    </w:p>
    <w:p>
      <w:pPr>
        <w:pStyle w:val="ListParagraph"/>
        <w:numPr>
          <w:ilvl w:val="0"/>
          <w:numId w:val="1"/>
        </w:numPr>
        <w:spacing w:after="60"/>
      </w:pPr>
      <w:r>
        <w:rPr>
          <w:b/>
          <w:bCs/>
        </w:rPr>
        <w:t xml:space="preserve">Robust Search Functionality:</w:t>
      </w:r>
      <w:r>
        <w:t xml:space="preserve"> As your Zettelkasten grows, you need to quickly find specific notes or discover notes related to a keyword or concept.</w:t>
      </w:r>
    </w:p>
    <w:p>
      <w:pPr>
        <w:pStyle w:val="ListParagraph"/>
        <w:numPr>
          <w:ilvl w:val="0"/>
          <w:numId w:val="1"/>
        </w:numPr>
        <w:spacing w:after="60"/>
      </w:pPr>
      <w:r>
        <w:rPr>
          <w:b/>
          <w:bCs/>
        </w:rPr>
        <w:t xml:space="preserve">Plain Text or Markdown Support:</w:t>
      </w:r>
      <w:r>
        <w:t xml:space="preserve"> Storing notes in an open, future-proof format ensures longevity and portability of your knowledge system. Markdown is a common choice for its simplicity and readability.</w:t>
      </w:r>
    </w:p>
    <w:p>
      <w:pPr>
        <w:pStyle w:val="ListParagraph"/>
        <w:numPr>
          <w:ilvl w:val="0"/>
          <w:numId w:val="1"/>
        </w:numPr>
        <w:spacing w:after="60"/>
      </w:pPr>
      <w:r>
        <w:rPr>
          <w:b/>
          <w:bCs/>
        </w:rPr>
        <w:t xml:space="preserve">Graph View (Optional but Helpful):</w:t>
      </w:r>
      <w:r>
        <w:t xml:space="preserve"> Many modern Zettelkasten tools offer a visual graph representation of your notes and their connections. This can be a powerful way to explore relationships and identify clusters of ideas.</w:t>
      </w:r>
    </w:p>
    <w:p>
      <w:pPr>
        <w:pStyle w:val="ListParagraph"/>
        <w:numPr>
          <w:ilvl w:val="0"/>
          <w:numId w:val="1"/>
        </w:numPr>
        <w:spacing w:after="60"/>
      </w:pPr>
      <w:r>
        <w:rPr>
          <w:b/>
          <w:bCs/>
        </w:rPr>
        <w:t xml:space="preserve">Easy Capture:</w:t>
      </w:r>
      <w:r>
        <w:t xml:space="preserve"> The ability to quickly add fleeting notes or new permanent notes without friction is important for maintaining consistency.</w:t>
      </w:r>
    </w:p>
    <w:p>
      <w:pPr>
        <w:pStyle w:val="ListParagraph"/>
        <w:numPr>
          <w:ilvl w:val="0"/>
          <w:numId w:val="1"/>
        </w:numPr>
        <w:spacing w:after="60"/>
      </w:pPr>
      <w:r>
        <w:rPr>
          <w:b/>
          <w:bCs/>
        </w:rPr>
        <w:t xml:space="preserve">Reliable Sync and Backup:</w:t>
      </w:r>
      <w:r>
        <w:t xml:space="preserve"> Your knowledge system is valuable. Ensure your chosen tool offers secure cloud synchronization and easy backup options.</w:t>
      </w:r>
    </w:p>
    <w:p>
      <w:pPr>
        <w:pStyle w:val="Heading4"/>
        <w:spacing w:after="80" w:before="200"/>
      </w:pPr>
      <w:r>
        <w:t xml:space="preserve">Types of Zettelkasten Tools</w:t>
      </w:r>
    </w:p>
    <w:p>
      <w:pPr>
        <w:spacing w:after="140"/>
      </w:pPr>
      <w:r>
        <w:t xml:space="preserve">Digital Zettelkasten tools broadly fall into a few categories:</w:t>
      </w:r>
    </w:p>
    <w:p>
      <w:pPr>
        <w:pStyle w:val="ListParagraph"/>
        <w:numPr>
          <w:ilvl w:val="0"/>
          <w:numId w:val="2"/>
        </w:numPr>
        <w:spacing w:after="60"/>
      </w:pPr>
      <w:r>
        <w:rPr>
          <w:b/>
          <w:bCs/>
        </w:rPr>
        <w:t xml:space="preserve">Plain Text Editors with Folder Structures:</w:t>
      </w:r>
      <w:r>
        <w:t xml:space="preserve"> Tools like Obsidian, VS Code with specific plugins, or even just a well-organized folder system with Markdown files. These offer maximum control and future-proofing. Obsidian is particularly popular for its robust linking, graph view, and extensive plugin ecosystem.</w:t>
      </w:r>
    </w:p>
    <w:p>
      <w:pPr>
        <w:pStyle w:val="ListParagraph"/>
        <w:numPr>
          <w:ilvl w:val="0"/>
          <w:numId w:val="2"/>
        </w:numPr>
        <w:spacing w:after="60"/>
      </w:pPr>
      <w:r>
        <w:rPr>
          <w:b/>
          <w:bCs/>
        </w:rPr>
        <w:t xml:space="preserve">Database-Oriented Note Apps:</w:t>
      </w:r>
      <w:r>
        <w:t xml:space="preserve"> Applications like Notion or Evernote can be adapted, but often require more manual setup to replicate Zettelkasten linking principles. They excel at structured data but might be less fluid for pure idea linking.</w:t>
      </w:r>
    </w:p>
    <w:p>
      <w:pPr>
        <w:pStyle w:val="ListParagraph"/>
        <w:numPr>
          <w:ilvl w:val="0"/>
          <w:numId w:val="2"/>
        </w:numPr>
        <w:spacing w:after="60"/>
      </w:pPr>
      <w:r>
        <w:rPr>
          <w:b/>
          <w:bCs/>
        </w:rPr>
        <w:t xml:space="preserve">Graph-Based/Networked Thought Tools:</w:t>
      </w:r>
      <w:r>
        <w:t xml:space="preserve"> Roam Research and Logseq are prime examples. They are built from the ground up around bidirectional linking and graph visualization, making them highly intuitive for Zettelkasten. They emphasize daily notes and block-level referencing.</w:t>
      </w:r>
    </w:p>
    <w:p>
      <w:pPr>
        <w:pStyle w:val="ListParagraph"/>
        <w:numPr>
          <w:ilvl w:val="0"/>
          <w:numId w:val="2"/>
        </w:numPr>
        <w:spacing w:after="60"/>
      </w:pPr>
      <w:r>
        <w:rPr>
          <w:b/>
          <w:bCs/>
        </w:rPr>
        <w:t xml:space="preserve">Visual Note-Taking and Mind-Mapping Apps:</w:t>
      </w:r>
      <w:r>
        <w:t xml:space="preserve"> Tools like Scrintal combine elements of Zettelkasten with visual organization. Scrintal, for instance, allows you to arrange notes and ideas spatially on a canvas, making it a powerful tool for visual thinkers and project planning. You can create notes, link them, and see their relationships in a more free-form, mind-map like environment. This approach can be particularly beneficial for brainstorming and seeing the bigger picture of your knowledge network.</w:t>
      </w:r>
    </w:p>
    <w:p>
      <w:pPr>
        <w:pStyle w:val="Heading4"/>
        <w:spacing w:after="80" w:before="200"/>
      </w:pPr>
      <w:r>
        <w:t xml:space="preserve">Avoiding Tool-Hopping and Configuring Your Setup</w:t>
      </w:r>
    </w:p>
    <w:p>
      <w:pPr>
        <w:spacing w:after="140"/>
      </w:pPr>
      <w:r>
        <w:t xml:space="preserve">The most effective Zettelkasten is one you consistently use. Resist the urge to constantly switch tools in search of the "perfect" solution. This "tool-hopping" wastes time and prevents you from building a stable, growing knowledge base. Instead, choose a tool that meets your core needs and commit to it. </w:t>
      </w:r>
    </w:p>
    <w:p>
      <w:pPr>
        <w:spacing w:after="140"/>
      </w:pPr>
      <w:r>
        <w:t xml:space="preserve">When configuring your chosen tool, focus on simplicity. Start with the basic features: creating notes, linking them, and searching. Avoid over-customization initially. As you become more familiar with the Zettelkasten workflow, you can gradually explore advanced features or plugins that genuinely enhance your productivity. For instance, if using a tool like Scrintal, start by simply creating notes and dragging them onto the canvas to form connections. Explore its mind-mapping capabilities once you are comfortable with the core note-linking process. Remember, the principles of Zettelkasten are more important than the specific application you use.</w:t>
      </w:r>
    </w:p>
    <w:p>
      <w:pPr>
        <w:pStyle w:val="Heading3"/>
      </w:pPr>
      <w:r>
        <w:t xml:space="preserve">Key Takeaways</w:t>
      </w:r>
    </w:p>
    <w:p>
      <w:pPr>
        <w:pStyle w:val="ListParagraph"/>
        <w:numPr>
          <w:ilvl w:val="0"/>
          <w:numId w:val="1"/>
        </w:numPr>
        <w:spacing w:after="60"/>
      </w:pPr>
      <w:r>
        <w:t xml:space="preserve">The Zettelkasten method is a system for personal knowledge management that emphasizes connecting individual ideas to foster deeper understanding and creative output.</w:t>
      </w:r>
    </w:p>
    <w:p>
      <w:pPr>
        <w:pStyle w:val="ListParagraph"/>
        <w:numPr>
          <w:ilvl w:val="0"/>
          <w:numId w:val="1"/>
        </w:numPr>
        <w:spacing w:after="60"/>
      </w:pPr>
      <w:r>
        <w:t xml:space="preserve">It distinguishes between fleeting notes (quick captures), literature notes (summaries of sources), and permanent notes (atomic ideas in your own words, linked within the system).</w:t>
      </w:r>
    </w:p>
    <w:p>
      <w:pPr>
        <w:pStyle w:val="ListParagraph"/>
        <w:numPr>
          <w:ilvl w:val="0"/>
          <w:numId w:val="1"/>
        </w:numPr>
        <w:spacing w:after="60"/>
      </w:pPr>
      <w:r>
        <w:t xml:space="preserve">The core workflow involves capturing initial thoughts, processing external information into literature notes, and then transforming these into permanent, interconnected notes.</w:t>
      </w:r>
    </w:p>
    <w:p>
      <w:pPr>
        <w:pStyle w:val="ListParagraph"/>
        <w:numPr>
          <w:ilvl w:val="0"/>
          <w:numId w:val="1"/>
        </w:numPr>
        <w:spacing w:after="60"/>
      </w:pPr>
      <w:r>
        <w:t xml:space="preserve">Permanent notes must be atomic, written in your own words, self-contained, and linked to related ideas within your Zettelkasten.</w:t>
      </w:r>
    </w:p>
    <w:p>
      <w:pPr>
        <w:pStyle w:val="ListParagraph"/>
        <w:numPr>
          <w:ilvl w:val="0"/>
          <w:numId w:val="1"/>
        </w:numPr>
        <w:spacing w:after="60"/>
      </w:pPr>
      <w:r>
        <w:t xml:space="preserve">Effective Zettelkasten tools feature bidirectional linking, robust search, and often a graph view, but the underlying principles are more important than the specific application.</w:t>
      </w:r>
    </w:p>
    <w:p>
      <w:pPr>
        <w:pStyle w:val="ListParagraph"/>
        <w:numPr>
          <w:ilvl w:val="0"/>
          <w:numId w:val="1"/>
        </w:numPr>
        <w:spacing w:after="60"/>
      </w:pPr>
      <w:r>
        <w:t xml:space="preserve">Choose a note-taking tool that supports bidirectional linking and commit to it, avoiding constant switching to build a stable and growing knowledge base.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types of notes in the Zettelkasten method, and what is the purpose of each?</w:t>
      </w:r>
    </w:p>
    <w:p>
      <w:pPr>
        <w:spacing w:after="60"/>
      </w:pPr>
      <w:r>
        <w:t xml:space="preserve">2. </w:t>
      </w:r>
      <w:r>
        <w:t xml:space="preserve">Explain the concept of 'atomicity' in the context of Zettelkasten permanent notes.</w:t>
      </w:r>
    </w:p>
    <w:p>
      <w:pPr>
        <w:spacing w:after="60"/>
      </w:pPr>
      <w:r>
        <w:t xml:space="preserve">3. </w:t>
      </w:r>
      <w:r>
        <w:t xml:space="preserve">Why is it important to write permanent notes in your own words, rather than directly copying from sources?</w:t>
      </w:r>
    </w:p>
    <w:p>
      <w:pPr>
        <w:spacing w:after="60"/>
      </w:pPr>
      <w:r>
        <w:t xml:space="preserve">4. </w:t>
      </w:r>
      <w:r>
        <w:t xml:space="preserve">What is bidirectional linking, and why is it considered an essential feature for a digital Zettelkasten tool?</w:t>
      </w:r>
    </w:p>
    <w:p>
      <w:pPr>
        <w:spacing w:after="60"/>
      </w:pPr>
      <w:r>
        <w:t xml:space="preserve">5. </w:t>
      </w:r>
      <w:r>
        <w:t xml:space="preserve">Describe a common mistake people make when starting a Zettelkasten, and how to avoid it.</w:t>
      </w:r>
    </w:p>
    <w:p>
      <w:pPr>
        <w:pStyle w:val="Heading1"/>
        <w:pageBreakBefore/>
      </w:pPr>
      <w:r>
        <w:t xml:space="preserve">Chapter 2: The Zettelkasten Method Applied</w:t>
      </w:r>
    </w:p>
    <w:p>
      <w:pPr>
        <w:spacing w:after="140"/>
      </w:pPr>
      <w:r>
        <w:t xml:space="preserve">This chapter builds on the foundational Zettelkasten concepts. We shift focus from theory to practical application, exploring how personal methods integrate with powerful digital tools. You will learn to approach note-taking with greater intention, using visual and graph-based applications to enhance your knowledge system.</w:t>
      </w:r>
    </w:p>
    <w:p>
      <w:pPr>
        <w:spacing w:after="140"/>
      </w:pPr>
      <w:r>
        <w:t xml:space="preserve">This chapter also examines specific tool features that support effective Zettelkasten practice, guiding you toward informed tool choices.</w:t>
      </w:r>
    </w:p>
    <w:p>
      <w:pPr>
        <w:pStyle w:val="Heading2"/>
      </w:pPr>
      <w:r>
        <w:t xml:space="preserve">From Personal Practice to Mindful Zettelkasten</w:t>
      </w:r>
    </w:p>
    <w:p>
      <w:pPr>
        <w:spacing w:after="120"/>
      </w:pPr>
      <w:r>
        <w:rPr>
          <w:rFonts w:ascii="Arial" w:cs="Arial" w:eastAsia="Arial" w:hAnsi="Arial"/>
          <w:color w:val="666666"/>
          <w:sz w:val="15"/>
          <w:szCs w:val="15"/>
        </w:rPr>
        <w:t xml:space="preserve">Covers: Zettelkasten to Mindful Note-Taking: My path and Method</w:t>
      </w:r>
    </w:p>
    <w:p>
      <w:pPr>
        <w:spacing w:after="140"/>
      </w:pPr>
      <w:r>
        <w:t xml:space="preserve">The Zettelkasten method is more than a system for storing information. It is a framework for thinking, learning, and developing ideas. This approach emphasizes mindful note-taking, which means engaging actively with the material rather than passively collecting facts. Mindful note-taking transforms information into personal knowledge. It encourages you to process, understand, and connect new ideas with existing ones. This active engagement is crucial for long-term retention and creative output.</w:t>
      </w:r>
    </w:p>
    <w:p>
      <w:pPr>
        <w:spacing w:after="140"/>
      </w:pPr>
      <w:r>
        <w:t xml:space="preserve">My personal path with Zettelkasten highlights this shift towards intentionality. Initially, like many, I focused on accumulating notes. The real breakthrough came when I understood that the value lies in the connections between notes and the thinking process involved in creating them. Each note becomes a building block in your personal knowledge architecture. This method encourages you to distill complex ideas into atomic, self-contained units. These units, or "zettels," are then linked to other relevant notes, forming a network of interconnected thoughts.</w:t>
      </w:r>
    </w:p>
    <w:p>
      <w:pPr>
        <w:spacing w:after="140"/>
      </w:pPr>
      <w:r>
        <w:t xml:space="preserve">To practice mindful Zettelkasten, start by focusing on comprehension. When you encounter a new idea, ask yourself: What is the core concept? How does it relate to what I already know? What questions does it raise? Do not just copy information. Instead, rephrase it in your own words. This active reformulation ensures you truly understand the material.</w:t>
      </w:r>
    </w:p>
    <w:p>
      <w:pPr>
        <w:spacing w:after="140"/>
      </w:pPr>
      <w:r>
        <w:t xml:space="preserve">Next, identify the smallest possible unit of information that can stand alone. This is your atomic note. Each atomic note should contain one idea, concept, or argument. Give it a unique identifier and a concise title. The content should be clear and self-explanatory.</w:t>
      </w:r>
    </w:p>
    <w:p>
      <w:pPr>
        <w:spacing w:after="140"/>
      </w:pPr>
      <w:r>
        <w:t xml:space="preserve">The critical step is connecting. Think about where this new note fits into your existing knowledge base. Does it support an argument? Does it contradict another idea? Does it provide context? Create explicit links to other notes. These links are the pathways in your knowledge network. They allow you to traverse your ideas, discover relationships, and generate new insights.</w:t>
      </w:r>
    </w:p>
    <w:p>
      <w:pPr>
        <w:spacing w:after="140"/>
      </w:pPr>
      <w:r>
        <w:t xml:space="preserve">A common mistake is treating the Zettelkasten as a simple storage archive. If you only store notes without actively linking and reviewing them, you miss the method's core benefit. Another error is making notes too long or containing multiple ideas. This defeats the purpose of atomicity and makes linking difficult. Practice regularly. Dedicate specific time to processing new information into your Zettelkasten. Review older notes. Follow the links to see where your thoughts lead. This consistent engagement builds a robust and dynamic knowledge system that grows with you.</w:t>
      </w:r>
    </w:p>
    <w:p>
      <w:pPr>
        <w:pStyle w:val="Heading2"/>
      </w:pPr>
      <w:r>
        <w:t xml:space="preserve">Exploring Visual and Graph-Based Note-Taking Tools</w:t>
      </w:r>
    </w:p>
    <w:p>
      <w:pPr>
        <w:spacing w:after="120"/>
      </w:pPr>
      <w:r>
        <w:rPr>
          <w:rFonts w:ascii="Arial" w:cs="Arial" w:eastAsia="Arial" w:hAnsi="Arial"/>
          <w:color w:val="666666"/>
          <w:sz w:val="15"/>
          <w:szCs w:val="15"/>
        </w:rPr>
        <w:t xml:space="preserve">Covers: The 8 Best Visual Note Apps - Linked Notes meet Mindmaps · 5 Best Note Apps with Graph View and How to Use It</w:t>
      </w:r>
    </w:p>
    <w:p>
      <w:pPr>
        <w:spacing w:after="140"/>
      </w:pPr>
      <w:r>
        <w:t xml:space="preserve">Digital tools offer powerful ways to implement the Zettelkasten method, especially through visual and graph-based interfaces. These features transform your collection of notes from a linear list into a dynamic, explorable network. Visual note apps often combine the principles of linked notes with mind mapping capabilities. This allows you to see not just the text of your notes but also their relationships in a spatial layout. Mind maps traditionally branch out from a central idea. When integrated with linked notes, they can show how different atomic notes connect to form larger concepts or projects.</w:t>
      </w:r>
    </w:p>
    <w:p>
      <w:pPr>
        <w:spacing w:after="140"/>
      </w:pPr>
      <w:r>
        <w:t xml:space="preserve">The primary benefit of visual interfaces is their ability to reveal connections that might otherwise remain hidden. When you see a graph of your notes, you can quickly identify clusters of related ideas. You can spot notes that are highly connected (hubs) and those that are isolated (orphans). Highly connected notes often represent central concepts in your thinking. Isolated notes might indicate areas needing further development or integration.</w:t>
      </w:r>
    </w:p>
    <w:p>
      <w:pPr>
        <w:spacing w:after="140"/>
      </w:pPr>
      <w:r>
        <w:t xml:space="preserve">Graph view is a key feature in many modern note apps. It displays your notes as nodes and the links between them as edges. This visual representation provides an immediate overview of your entire knowledge system. To use a graph view effectively, start by exploring its interactive elements. Most graph views allow you to click on a node to open the corresponding note. You can often filter the view to show only notes related to a specific tag or keyword. Experiment with different layouts, if available. Some apps offer force-directed graphs that naturally group related nodes.</w:t>
      </w:r>
    </w:p>
    <w:p>
      <w:pPr>
        <w:spacing w:after="140"/>
      </w:pPr>
      <w:r>
        <w:t xml:space="preserve">Consider a scenario where you are researching "cognitive biases." You might have notes on "confirmation bias," "anchoring effect," and "availability heuristic." In a graph view, you would see these notes clustered together, with links connecting them. If you then create a new note on "decision-making frameworks," you can link it to several cognitive bias notes. The graph view would immediately show this new connection, integrating it into the existing cluster. This visual feedback reinforces your understanding of how ideas interrelate.</w:t>
      </w:r>
    </w:p>
    <w:p>
      <w:pPr>
        <w:spacing w:after="140"/>
      </w:pPr>
      <w:r>
        <w:t xml:space="preserve">A common mistake with graph views is getting overwhelmed by too many nodes and links. Focus on specific areas of your graph. Use search and filtering functions to narrow down the display. Another pitfall is spending too much time customizing the visual appearance rather than focusing on the content and connections themselves. Remember, the graph is a tool for understanding, not an end in itself. Practice navigating your graph regularly. Look for patterns, identify gaps, and use the visual cues to guide your note-making and research. The goal is to make your knowledge more accessible and interconnected.</w:t>
      </w:r>
    </w:p>
    <w:p>
      <w:pPr>
        <w:pStyle w:val="Heading2"/>
      </w:pPr>
      <w:r>
        <w:t xml:space="preserve">Lattics and the Ideal Zettelkasten Application</w:t>
      </w:r>
    </w:p>
    <w:p>
      <w:pPr>
        <w:spacing w:after="120"/>
      </w:pPr>
      <w:r>
        <w:rPr>
          <w:rFonts w:ascii="Arial" w:cs="Arial" w:eastAsia="Arial" w:hAnsi="Arial"/>
          <w:color w:val="666666"/>
          <w:sz w:val="15"/>
          <w:szCs w:val="15"/>
        </w:rPr>
        <w:t xml:space="preserve">Covers: Lattics: the (almost) perfect note app for Zettelkasten</w:t>
      </w:r>
    </w:p>
    <w:p>
      <w:pPr>
        <w:spacing w:after="140"/>
      </w:pPr>
      <w:r>
        <w:t xml:space="preserve">While no single application is universally perfect for every user, some tools excel at supporting the core principles of the Zettelkasten method. Lattics is often cited as an example of an application that offers a strong foundation for Zettelkasten practice. Understanding why an app like Lattics is considered effective helps you evaluate other tools and build your own ideal setup.</w:t>
      </w:r>
    </w:p>
    <w:p>
      <w:pPr>
        <w:spacing w:after="140"/>
      </w:pPr>
      <w:r>
        <w:t xml:space="preserve">An ideal Zettelkasten application prioritizes several key features. First, it must facilitate the creation of atomic notes. This means providing a clean interface for writing individual notes, ideally with markdown support for formatting. Each note should be easy to create, edit, and access. Second, robust linking capabilities are essential. The ability to create bidirectional links (where linking note A to note B automatically shows a link from B back to A) is a hallmark of effective Zettelkasten software. This ensures that connections are always visible from both ends.</w:t>
      </w:r>
    </w:p>
    <w:p>
      <w:pPr>
        <w:spacing w:after="140"/>
      </w:pPr>
      <w:r>
        <w:t xml:space="preserve">Third, an effective app supports efficient retrieval. This includes powerful search functions that can quickly locate notes by keywords, titles, or even within their content. Tagging systems are also valuable for categorization and filtering. Fourth, a visual graph view, as discussed in the previous section, is highly beneficial for exploring connections and understanding the structure of your knowledge base. Finally, the app should be stable, reliable, and ideally offer features like version history or easy export options to ensure your knowledge is secure and portable.</w:t>
      </w:r>
    </w:p>
    <w:p>
      <w:pPr>
        <w:spacing w:after="140"/>
      </w:pPr>
      <w:r>
        <w:t xml:space="preserve">Lattics, for example, typically offers a clean note-taking interface, strong linking features including backlinks, and a dynamic graph view. It often supports multiple panes or views, allowing you to see a note, its linked notes, and the graph all at once. This multi-pane approach is crucial for Zettelkasten, as it encourages constant interaction with your network of ideas. When you write a new note, you can immediately see its potential connections and integrate it into your system.</w:t>
      </w:r>
    </w:p>
    <w:p>
      <w:pPr>
        <w:spacing w:after="140"/>
      </w:pPr>
      <w:r>
        <w:t xml:space="preserve">To evaluate an app for Zettelkasten suitability, consider these questions:</w:t>
      </w:r>
    </w:p>
    <w:p>
      <w:pPr>
        <w:pStyle w:val="ListParagraph"/>
        <w:numPr>
          <w:ilvl w:val="0"/>
          <w:numId w:val="2"/>
        </w:numPr>
        <w:spacing w:after="60"/>
      </w:pPr>
      <w:r>
        <w:t xml:space="preserve">Can I easily create small, atomic notes?</w:t>
      </w:r>
    </w:p>
    <w:p>
      <w:pPr>
        <w:pStyle w:val="ListParagraph"/>
        <w:numPr>
          <w:ilvl w:val="0"/>
          <w:numId w:val="2"/>
        </w:numPr>
        <w:spacing w:after="60"/>
      </w:pPr>
      <w:r>
        <w:t xml:space="preserve">Does it support bidirectional linking between notes?</w:t>
      </w:r>
    </w:p>
    <w:p>
      <w:pPr>
        <w:pStyle w:val="ListParagraph"/>
        <w:numPr>
          <w:ilvl w:val="0"/>
          <w:numId w:val="2"/>
        </w:numPr>
        <w:spacing w:after="60"/>
      </w:pPr>
      <w:r>
        <w:t xml:space="preserve">How effective are its search and tagging features?</w:t>
      </w:r>
    </w:p>
    <w:p>
      <w:pPr>
        <w:pStyle w:val="ListParagraph"/>
        <w:numPr>
          <w:ilvl w:val="0"/>
          <w:numId w:val="2"/>
        </w:numPr>
        <w:spacing w:after="60"/>
      </w:pPr>
      <w:r>
        <w:t xml:space="preserve">Does it offer a visual graph view, and is it useful?</w:t>
      </w:r>
    </w:p>
    <w:p>
      <w:pPr>
        <w:pStyle w:val="ListParagraph"/>
        <w:numPr>
          <w:ilvl w:val="0"/>
          <w:numId w:val="2"/>
        </w:numPr>
        <w:spacing w:after="60"/>
      </w:pPr>
      <w:r>
        <w:t xml:space="preserve">Is the interface intuitive, and does it encourage consistent use?</w:t>
      </w:r>
    </w:p>
    <w:p>
      <w:pPr>
        <w:pStyle w:val="ListParagraph"/>
        <w:numPr>
          <w:ilvl w:val="0"/>
          <w:numId w:val="2"/>
        </w:numPr>
        <w:spacing w:after="60"/>
      </w:pPr>
      <w:r>
        <w:t xml:space="preserve">Can I easily export my notes if I decide to switch tools later?</w:t>
      </w:r>
    </w:p>
    <w:p>
      <w:pPr>
        <w:spacing w:after="140"/>
      </w:pPr>
      <w:r>
        <w:t xml:space="preserve">A common mistake is to chase the "perfect" app indefinitely, leading to tool-hopping. While evaluating tools is important, remember that the method itself is more critical than any specific software. Choose a tool that meets your core needs and then commit to using it consistently. The real power of Zettelkasten comes from the habit of thinking and connecting, not from the features of an app alone. Focus on building your knowledge system, and let the tool support that process.</w:t>
      </w:r>
    </w:p>
    <w:p>
      <w:pPr>
        <w:pStyle w:val="Heading3"/>
      </w:pPr>
      <w:r>
        <w:t xml:space="preserve">Key Takeaways</w:t>
      </w:r>
    </w:p>
    <w:p>
      <w:pPr>
        <w:pStyle w:val="ListParagraph"/>
        <w:numPr>
          <w:ilvl w:val="0"/>
          <w:numId w:val="1"/>
        </w:numPr>
        <w:spacing w:after="60"/>
      </w:pPr>
      <w:r>
        <w:t xml:space="preserve">Mindful note-taking involves active engagement, understanding, and connecting ideas.</w:t>
      </w:r>
    </w:p>
    <w:p>
      <w:pPr>
        <w:pStyle w:val="ListParagraph"/>
        <w:numPr>
          <w:ilvl w:val="0"/>
          <w:numId w:val="1"/>
        </w:numPr>
        <w:spacing w:after="60"/>
      </w:pPr>
      <w:r>
        <w:t xml:space="preserve">Atomic notes are single ideas or concepts, rephrased in your own words.</w:t>
      </w:r>
    </w:p>
    <w:p>
      <w:pPr>
        <w:pStyle w:val="ListParagraph"/>
        <w:numPr>
          <w:ilvl w:val="0"/>
          <w:numId w:val="1"/>
        </w:numPr>
        <w:spacing w:after="60"/>
      </w:pPr>
      <w:r>
        <w:t xml:space="preserve">Explicit linking between notes creates a powerful, interconnected knowledge network.</w:t>
      </w:r>
    </w:p>
    <w:p>
      <w:pPr>
        <w:pStyle w:val="ListParagraph"/>
        <w:numPr>
          <w:ilvl w:val="0"/>
          <w:numId w:val="1"/>
        </w:numPr>
        <w:spacing w:after="60"/>
      </w:pPr>
      <w:r>
        <w:t xml:space="preserve">Visual note apps and graph views help reveal hidden connections and patterns in your Zettelkasten.</w:t>
      </w:r>
    </w:p>
    <w:p>
      <w:pPr>
        <w:pStyle w:val="ListParagraph"/>
        <w:numPr>
          <w:ilvl w:val="0"/>
          <w:numId w:val="1"/>
        </w:numPr>
        <w:spacing w:after="60"/>
      </w:pPr>
      <w:r>
        <w:t xml:space="preserve">Graph views allow you to identify central concepts and isolated ideas within your knowledge system.</w:t>
      </w:r>
    </w:p>
    <w:p>
      <w:pPr>
        <w:pStyle w:val="ListParagraph"/>
        <w:numPr>
          <w:ilvl w:val="0"/>
          <w:numId w:val="1"/>
        </w:numPr>
        <w:spacing w:after="60"/>
      </w:pPr>
      <w:r>
        <w:t xml:space="preserve">An ideal Zettelkasten application offers atomic note creation, bidirectional linking, strong search, and a useful graph view.</w:t>
      </w:r>
    </w:p>
    <w:p>
      <w:pPr>
        <w:pStyle w:val="ListParagraph"/>
        <w:numPr>
          <w:ilvl w:val="0"/>
          <w:numId w:val="1"/>
        </w:numPr>
        <w:spacing w:after="60"/>
      </w:pPr>
      <w:r>
        <w:t xml:space="preserve">The Zettelkasten method's effectiveness comes from consistent practice and the habit of thinking, not from the app alone.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core difference between passive note-taking and mindful note-taking in the Zettelkasten context?</w:t>
      </w:r>
    </w:p>
    <w:p>
      <w:pPr>
        <w:spacing w:after="60"/>
      </w:pPr>
      <w:r>
        <w:t xml:space="preserve">2. </w:t>
      </w:r>
      <w:r>
        <w:t xml:space="preserve">How do atomic notes contribute to the effectiveness of the Zettelkasten method?</w:t>
      </w:r>
    </w:p>
    <w:p>
      <w:pPr>
        <w:spacing w:after="60"/>
      </w:pPr>
      <w:r>
        <w:t xml:space="preserve">3. </w:t>
      </w:r>
      <w:r>
        <w:t xml:space="preserve">Explain two benefits of using a graph view in a Zettelkasten application.</w:t>
      </w:r>
    </w:p>
    <w:p>
      <w:pPr>
        <w:spacing w:after="60"/>
      </w:pPr>
      <w:r>
        <w:t xml:space="preserve">4. </w:t>
      </w:r>
      <w:r>
        <w:t xml:space="preserve">What are three essential features to look for in a digital application that supports the Zettelkasten method effectively?</w:t>
      </w:r>
    </w:p>
    <w:p>
      <w:pPr>
        <w:spacing w:after="60"/>
      </w:pPr>
      <w:r>
        <w:t xml:space="preserve">5. </w:t>
      </w:r>
      <w:r>
        <w:t xml:space="preserve">Why is "tool-hopping" considered a common mistake in Zettelkasten practice?</w:t>
      </w:r>
    </w:p>
    <w:p>
      <w:pPr>
        <w:pStyle w:val="Heading1"/>
        <w:pageBreakBefore/>
      </w:pPr>
      <w:r>
        <w:t xml:space="preserve">Chapter 3: Note-Taking Mastery</w:t>
      </w:r>
    </w:p>
    <w:p>
      <w:pPr>
        <w:spacing w:after="140"/>
      </w:pPr>
      <w:r>
        <w:t xml:space="preserve">This chapter introduces the practical application of the Zettelkasten method. It moves beyond theoretical understanding to concrete note-taking strategies. You will learn how to capture ideas from various sources, including articles and lectures.</w:t>
      </w:r>
    </w:p>
    <w:p>
      <w:pPr>
        <w:spacing w:after="140"/>
      </w:pPr>
      <w:r>
        <w:t xml:space="preserve">The chapter also details the process of transforming these initial notes into a robust, interconnected knowledge system. Mastering these techniques helps you build a personal knowledge base that grows and improves over time.</w:t>
      </w:r>
    </w:p>
    <w:p>
      <w:pPr>
        <w:pStyle w:val="Heading2"/>
      </w:pPr>
      <w:r>
        <w:t xml:space="preserve">Understanding the Zettelkasten Method for Smart Notes</w:t>
      </w:r>
    </w:p>
    <w:p>
      <w:pPr>
        <w:spacing w:after="120"/>
      </w:pPr>
      <w:r>
        <w:rPr>
          <w:rFonts w:ascii="Arial" w:cs="Arial" w:eastAsia="Arial" w:hAnsi="Arial"/>
          <w:color w:val="666666"/>
          <w:sz w:val="15"/>
          <w:szCs w:val="15"/>
        </w:rPr>
        <w:t xml:space="preserve">Covers: Zettelkasten Note-Taking Method: Simply Explained · How to Take Smart Notes | Zettelkasten Method in Roam Research and Logseq · Zettelkasten Note-Taking Method: Simply Explained</w:t>
      </w:r>
    </w:p>
    <w:p>
      <w:pPr>
        <w:spacing w:after="140"/>
      </w:pPr>
      <w:r>
        <w:t xml:space="preserve">The Zettelkasten method offers a powerful approach to personal knowledge management. It involves creating a network of interconnected, atomic notes. Unlike traditional linear note-taking, Zettelkasten builds a dense web of ideas. This system helps you think more clearly and generate new insights.</w:t>
      </w:r>
    </w:p>
    <w:p>
      <w:pPr>
        <w:spacing w:after="140"/>
      </w:pPr>
      <w:r>
        <w:t xml:space="preserve">At its core, Zettelkasten relies on several key principles. First, each note must be atomic. This means it contains only one distinct idea. Second, notes are written in your own words, not copied directly from sources. Third, every note receives a unique identifier. Fourth, notes are linked to other relevant notes within the system. This linking is crucial for discovering connections and fostering deeper understanding.</w:t>
      </w:r>
    </w:p>
    <w:p>
      <w:pPr>
        <w:spacing w:after="140"/>
      </w:pPr>
      <w:r>
        <w:t xml:space="preserve">The Zettelkasten works because it forces active engagement with information. You must process and rephrase ideas before adding them. This process strengthens memory and comprehension. It also prevents information from being lost or forgotten in isolated silos. Over time, your Zettelkasten becomes a reliable external brain. It supports your thinking and creativity.</w:t>
      </w:r>
    </w:p>
    <w:p>
      <w:pPr>
        <w:spacing w:after="140"/>
      </w:pPr>
      <w:r>
        <w:t xml:space="preserve">The concept of "Smart Notes," popularized by Sönke Ahrens, further refines this method. It emphasizes focusing on ideas and arguments rather than mere summaries. You aim to understand and integrate new information into your existing knowledge. This approach helps you develop a robust personal knowledge base.</w:t>
      </w:r>
    </w:p>
    <w:p>
      <w:pPr>
        <w:spacing w:after="140"/>
      </w:pPr>
      <w:r>
        <w:t xml:space="preserve">Tools like Roam Research and Logseq are well-suited for implementing the Zettelkasten method. They natively support bidirectional linking. This means when you link from Note A to Note B, Note B automatically shows a link back to Note A. This feature makes navigating your network of ideas intuitive and efficient. You can easily see how different concepts relate to each other.</w:t>
      </w:r>
    </w:p>
    <w:p>
      <w:pPr>
        <w:spacing w:after="140"/>
      </w:pPr>
      <w:r>
        <w:t xml:space="preserve">Here is a step-by-step example of turning a concept into an atomic note:
Imagine you read about the "Feynman Technique."</w:t>
      </w:r>
    </w:p>
    <w:p>
      <w:pPr>
        <w:pStyle w:val="ListParagraph"/>
        <w:numPr>
          <w:ilvl w:val="0"/>
          <w:numId w:val="2"/>
        </w:numPr>
        <w:spacing w:after="60"/>
      </w:pPr>
      <w:r>
        <w:t xml:space="preserve">Identify the core idea: Explaining a concept simply to someone else reveals gaps in your understanding.</w:t>
      </w:r>
    </w:p>
    <w:p>
      <w:pPr>
        <w:pStyle w:val="ListParagraph"/>
        <w:numPr>
          <w:ilvl w:val="0"/>
          <w:numId w:val="2"/>
        </w:numPr>
        <w:spacing w:after="60"/>
      </w:pPr>
      <w:r>
        <w:t xml:space="preserve">Rephrase in your own words: "The Feynman Technique involves teaching a concept to a hypothetical student to identify areas where your understanding is weak."</w:t>
      </w:r>
    </w:p>
    <w:p>
      <w:pPr>
        <w:pStyle w:val="ListParagraph"/>
        <w:numPr>
          <w:ilvl w:val="0"/>
          <w:numId w:val="2"/>
        </w:numPr>
        <w:spacing w:after="60"/>
      </w:pPr>
      <w:r>
        <w:t xml:space="preserve">Give it a clear title: "Feynman Technique: Explaining to Learn."</w:t>
      </w:r>
    </w:p>
    <w:p>
      <w:pPr>
        <w:pStyle w:val="ListParagraph"/>
        <w:numPr>
          <w:ilvl w:val="0"/>
          <w:numId w:val="2"/>
        </w:numPr>
        <w:spacing w:after="60"/>
      </w:pPr>
      <w:r>
        <w:t xml:space="preserve">Draft the note body, adding context and examples.</w:t>
      </w:r>
    </w:p>
    <w:p>
      <w:pPr>
        <w:pStyle w:val="ListParagraph"/>
        <w:numPr>
          <w:ilvl w:val="0"/>
          <w:numId w:val="2"/>
        </w:numPr>
        <w:spacing w:after="60"/>
      </w:pPr>
      <w:r>
        <w:t xml:space="preserve">Search your Zettelkasten for related notes, such as "Active Recall" or "Spaced Repetition."</w:t>
      </w:r>
    </w:p>
    <w:p>
      <w:pPr>
        <w:pStyle w:val="ListParagraph"/>
        <w:numPr>
          <w:ilvl w:val="0"/>
          <w:numId w:val="2"/>
        </w:numPr>
        <w:spacing w:after="60"/>
      </w:pPr>
      <w:r>
        <w:t xml:space="preserve">Create links to those notes.</w:t>
      </w:r>
    </w:p>
    <w:p>
      <w:pPr>
        <w:spacing w:after="140"/>
      </w:pPr>
      <w:r>
        <w:t xml:space="preserve">Common mistakes include making notes too long or trying to include multiple ideas in one note. Another error is simply copying text without processing it. Failing to link notes adequately also diminishes the system's power. Each note should stand alone but also contribute to the larger network.</w:t>
      </w:r>
    </w:p>
    <w:p>
      <w:pPr>
        <w:spacing w:after="140"/>
      </w:pPr>
      <w:r>
        <w:t xml:space="preserve">Practice Cue: Select a short article or a concept you recently learned. Identify three distinct ideas from it. For each idea, draft an atomic note. Ensure each note is in your own words, covers a single idea, and includes a potential title. Think about what other notes it might connect to.</w:t>
      </w:r>
    </w:p>
    <w:p>
      <w:pPr>
        <w:pStyle w:val="Heading2"/>
      </w:pPr>
      <w:r>
        <w:t xml:space="preserve">Capturing Ideas from Readings and Lectures</w:t>
      </w:r>
    </w:p>
    <w:p>
      <w:pPr>
        <w:spacing w:after="120"/>
      </w:pPr>
      <w:r>
        <w:rPr>
          <w:rFonts w:ascii="Arial" w:cs="Arial" w:eastAsia="Arial" w:hAnsi="Arial"/>
          <w:color w:val="666666"/>
          <w:sz w:val="15"/>
          <w:szCs w:val="15"/>
        </w:rPr>
        <w:t xml:space="preserve">Covers: Note-taking While Reading | How I Take Notes on Articles · Roam for Students | How to Take Notes in a Lecture · Roam for Students | How to Take Notes in a Lecture</w:t>
      </w:r>
    </w:p>
    <w:p>
      <w:pPr>
        <w:spacing w:after="140"/>
      </w:pPr>
      <w:r>
        <w:t xml:space="preserve">Effective note-taking begins with capturing ideas from various sources. This process involves creating temporary notes that will later be refined. We distinguish between fleeting notes and literature notes. Both are crucial for gathering raw material for your Zettelkasten.</w:t>
      </w:r>
    </w:p>
    <w:p>
      <w:pPr>
        <w:pStyle w:val="Heading4"/>
        <w:spacing w:after="80" w:before="200"/>
      </w:pPr>
      <w:r>
        <w:t xml:space="preserve">Note-taking While Reading Articles</w:t>
      </w:r>
    </w:p>
    <w:p>
      <w:pPr>
        <w:spacing w:after="140"/>
      </w:pPr>
      <w:r>
        <w:t xml:space="preserve">When reading articles, your goal is active engagement, not passive highlighting. Do not just mark text. Instead, capture the essence of what you read. Focus on key arguments, definitions, and compelling examples. As you read, extract these points into a temporary inbox or scratchpad. This could be a physical notebook, a digital document, or a dedicated capture app.</w:t>
      </w:r>
    </w:p>
    <w:p>
      <w:pPr>
        <w:spacing w:after="140"/>
      </w:pPr>
      <w:r>
        <w:t xml:space="preserve">It is important to distinguish between the author's ideas and your own thoughts or questions. Use clear indicators for each. For instance, you might prefix author points with "Source:" and your reflections with "My thought:". This separation helps you process the information later.</w:t>
      </w:r>
    </w:p>
    <w:p>
      <w:pPr>
        <w:spacing w:after="140"/>
      </w:pPr>
      <w:r>
        <w:t xml:space="preserve">Consider this procedure for an article:</w:t>
      </w:r>
    </w:p>
    <w:p>
      <w:pPr>
        <w:pStyle w:val="ListParagraph"/>
        <w:numPr>
          <w:ilvl w:val="0"/>
          <w:numId w:val="2"/>
        </w:numPr>
        <w:spacing w:after="60"/>
      </w:pPr>
      <w:r>
        <w:t xml:space="preserve">Read a paragraph or section.</w:t>
      </w:r>
    </w:p>
    <w:p>
      <w:pPr>
        <w:pStyle w:val="ListParagraph"/>
        <w:numPr>
          <w:ilvl w:val="0"/>
          <w:numId w:val="2"/>
        </w:numPr>
        <w:spacing w:after="60"/>
      </w:pPr>
      <w:r>
        <w:t xml:space="preserve">Pause and identify the main point or a significant piece of information.</w:t>
      </w:r>
    </w:p>
    <w:p>
      <w:pPr>
        <w:pStyle w:val="ListParagraph"/>
        <w:numPr>
          <w:ilvl w:val="0"/>
          <w:numId w:val="2"/>
        </w:numPr>
        <w:spacing w:after="60"/>
      </w:pPr>
      <w:r>
        <w:t xml:space="preserve">Write it down in your own words in your temporary notes.</w:t>
      </w:r>
    </w:p>
    <w:p>
      <w:pPr>
        <w:pStyle w:val="ListParagraph"/>
        <w:numPr>
          <w:ilvl w:val="0"/>
          <w:numId w:val="2"/>
        </w:numPr>
        <w:spacing w:after="60"/>
      </w:pPr>
      <w:r>
        <w:t xml:space="preserve">Add any questions or connections that come to mind.</w:t>
      </w:r>
    </w:p>
    <w:p>
      <w:pPr>
        <w:pStyle w:val="ListParagraph"/>
        <w:numPr>
          <w:ilvl w:val="0"/>
          <w:numId w:val="2"/>
        </w:numPr>
        <w:spacing w:after="60"/>
      </w:pPr>
      <w:r>
        <w:t xml:space="preserve">Note the page number or section for easy reference.</w:t>
      </w:r>
    </w:p>
    <w:p>
      <w:pPr>
        <w:spacing w:after="140"/>
      </w:pPr>
      <w:r>
        <w:t xml:space="preserve">This method ensures you are actively processing the information. It prevents you from simply accumulating unread or unprocessed highlights. The temporary nature of these notes means they do not need to be perfect. They just need to capture the idea quickly.</w:t>
      </w:r>
    </w:p>
    <w:p>
      <w:pPr>
        <w:pStyle w:val="Heading4"/>
        <w:spacing w:after="80" w:before="200"/>
      </w:pPr>
      <w:r>
        <w:t xml:space="preserve">Note-taking in Lectures</w:t>
      </w:r>
    </w:p>
    <w:p>
      <w:pPr>
        <w:spacing w:after="140"/>
      </w:pPr>
      <w:r>
        <w:t xml:space="preserve">Note-taking during lectures presents a different challenge due to real-time processing. You cannot pause or rewind easily. The key here is to focus on main points, keywords, and the structure of the lecture. Do not attempt to transcribe everything. This will lead to superficial listening and poor retention.</w:t>
      </w:r>
    </w:p>
    <w:p>
      <w:pPr>
        <w:spacing w:after="140"/>
      </w:pPr>
      <w:r>
        <w:t xml:space="preserve">Use shorthand, abbreviations, and symbols to speed up your capture. Listen for topic shifts, main arguments, and conclusions. Pay attention to how the instructor connects different concepts. Immediately after the lecture, review and expand on your fleeting notes. Clarify any abbreviations and add more context while the information is fresh. This immediate processing is vital for solidifying your understanding.</w:t>
      </w:r>
    </w:p>
    <w:p>
      <w:pPr>
        <w:spacing w:after="140"/>
      </w:pPr>
      <w:r>
        <w:t xml:space="preserve">For example, during a lecture on cognitive biases:</w:t>
      </w:r>
    </w:p>
    <w:p>
      <w:pPr>
        <w:pStyle w:val="ListParagraph"/>
        <w:numPr>
          <w:ilvl w:val="0"/>
          <w:numId w:val="2"/>
        </w:numPr>
        <w:spacing w:after="60"/>
      </w:pPr>
      <w:r>
        <w:t xml:space="preserve">Note the name of each bias as it is introduced.</w:t>
      </w:r>
    </w:p>
    <w:p>
      <w:pPr>
        <w:pStyle w:val="ListParagraph"/>
        <w:numPr>
          <w:ilvl w:val="0"/>
          <w:numId w:val="2"/>
        </w:numPr>
        <w:spacing w:after="60"/>
      </w:pPr>
      <w:r>
        <w:t xml:space="preserve">Briefly jot down its definition and a key example.</w:t>
      </w:r>
    </w:p>
    <w:p>
      <w:pPr>
        <w:pStyle w:val="ListParagraph"/>
        <w:numPr>
          <w:ilvl w:val="0"/>
          <w:numId w:val="2"/>
        </w:numPr>
        <w:spacing w:after="60"/>
      </w:pPr>
      <w:r>
        <w:t xml:space="preserve">Use arrows or indentation to show relationships between biases.</w:t>
      </w:r>
    </w:p>
    <w:p>
      <w:pPr>
        <w:pStyle w:val="ListParagraph"/>
        <w:numPr>
          <w:ilvl w:val="0"/>
          <w:numId w:val="2"/>
        </w:numPr>
        <w:spacing w:after="60"/>
      </w:pPr>
      <w:r>
        <w:t xml:space="preserve">After the lecture, expand these brief points into more complete sentences.</w:t>
      </w:r>
    </w:p>
    <w:p>
      <w:pPr>
        <w:spacing w:after="140"/>
      </w:pPr>
      <w:r>
        <w:t xml:space="preserve">Both reading and lecture note-taking prioritize rapid capture. The goal is to get the ideas down before they are forgotten. The refinement into permanent notes comes later. Do not fear imperfect notes at this stage. They are stepping stones.</w:t>
      </w:r>
    </w:p>
    <w:p>
      <w:pPr>
        <w:spacing w:after="140"/>
      </w:pPr>
      <w:r>
        <w:t xml:space="preserve">Common mistakes include passive reading or listening, trying to create permanent notes directly during capture, and getting bogged down by perfectionism. Remember, these are raw materials.</w:t>
      </w:r>
    </w:p>
    <w:p>
      <w:pPr>
        <w:spacing w:after="140"/>
      </w:pPr>
      <w:r>
        <w:t xml:space="preserve">Practice Cue: Watch a short educational video (5-10 minutes). Take fleeting notes as if it were a live lecture, using abbreviations and focusing on main points. Immediately afterward, spend 5-10 minutes expanding and clarifying those notes. Then, read a short online article and practice extracting key literature notes, separating author's points from your own thoughts.</w:t>
      </w:r>
    </w:p>
    <w:p>
      <w:pPr>
        <w:pStyle w:val="Heading2"/>
      </w:pPr>
      <w:r>
        <w:t xml:space="preserve">Crafting Permanent (Evergreen) Notes</w:t>
      </w:r>
    </w:p>
    <w:p>
      <w:pPr>
        <w:spacing w:after="120"/>
      </w:pPr>
      <w:r>
        <w:rPr>
          <w:rFonts w:ascii="Arial" w:cs="Arial" w:eastAsia="Arial" w:hAnsi="Arial"/>
          <w:color w:val="666666"/>
          <w:sz w:val="15"/>
          <w:szCs w:val="15"/>
        </w:rPr>
        <w:t xml:space="preserve">Covers: Permanent/Evergreen Notes Version 2.0 | Updated Format for Zettelkasten · Permanent/Evergreen Notes Version 2.0 | Updated Format for Zettelkasten</w:t>
      </w:r>
    </w:p>
    <w:p>
      <w:pPr>
        <w:spacing w:after="140"/>
      </w:pPr>
      <w:r>
        <w:t xml:space="preserve">The final and most crucial step in the Zettelkasten method is transforming your temporary captures into permanent, or evergreen, notes. These notes form the core of your knowledge system. They are atomic, self-contained, and written in your own words. They are also highly interconnected.</w:t>
      </w:r>
    </w:p>
    <w:p>
      <w:pPr>
        <w:spacing w:after="140"/>
      </w:pPr>
      <w:r>
        <w:t xml:space="preserve">An evergreen note represents a single, well-defined idea. It is designed to be timeless and useful for future thinking. It should make sense even if you encounter it years later, without needing the original source immediately at hand.</w:t>
      </w:r>
    </w:p>
    <w:p>
      <w:pPr>
        <w:spacing w:after="140"/>
      </w:pPr>
      <w:r>
        <w:t xml:space="preserve">The "Updated Format for Zettelkasten" emphasizes several characteristics for these notes:</w:t>
      </w:r>
    </w:p>
    <w:p>
      <w:pPr>
        <w:pStyle w:val="ListParagraph"/>
        <w:numPr>
          <w:ilvl w:val="0"/>
          <w:numId w:val="1"/>
        </w:numPr>
        <w:spacing w:after="60"/>
      </w:pPr>
      <w:r>
        <w:rPr>
          <w:b/>
          <w:bCs/>
        </w:rPr>
        <w:t xml:space="preserve">Clear, Concise Title:</w:t>
      </w:r>
      <w:r>
        <w:t xml:space="preserve"> The title should describe the note's content precisely. It acts as an addressable concept within your system.</w:t>
      </w:r>
    </w:p>
    <w:p>
      <w:pPr>
        <w:pStyle w:val="ListParagraph"/>
        <w:numPr>
          <w:ilvl w:val="0"/>
          <w:numId w:val="1"/>
        </w:numPr>
        <w:spacing w:after="60"/>
      </w:pPr>
      <w:r>
        <w:rPr>
          <w:b/>
          <w:bCs/>
        </w:rPr>
        <w:t xml:space="preserve">Single Idea Per Note:</w:t>
      </w:r>
      <w:r>
        <w:t xml:space="preserve"> Each note focuses on one idea, argument, or concept. This ensures atomicity.</w:t>
      </w:r>
    </w:p>
    <w:p>
      <w:pPr>
        <w:pStyle w:val="ListParagraph"/>
        <w:numPr>
          <w:ilvl w:val="0"/>
          <w:numId w:val="1"/>
        </w:numPr>
        <w:spacing w:after="60"/>
      </w:pPr>
      <w:r>
        <w:rPr>
          <w:b/>
          <w:bCs/>
        </w:rPr>
        <w:t xml:space="preserve">Written in Full Sentences:</w:t>
      </w:r>
      <w:r>
        <w:t xml:space="preserve"> The idea is explained clearly and completely, using proper grammar and structure.</w:t>
      </w:r>
    </w:p>
    <w:p>
      <w:pPr>
        <w:pStyle w:val="ListParagraph"/>
        <w:numPr>
          <w:ilvl w:val="0"/>
          <w:numId w:val="1"/>
        </w:numPr>
        <w:spacing w:after="60"/>
      </w:pPr>
      <w:r>
        <w:rPr>
          <w:b/>
          <w:bCs/>
        </w:rPr>
        <w:t xml:space="preserve">Connects to Other Notes:</w:t>
      </w:r>
      <w:r>
        <w:t xml:space="preserve"> The note includes links to related permanent notes. Bidirectional links are highly recommended for easy navigation.</w:t>
      </w:r>
    </w:p>
    <w:p>
      <w:pPr>
        <w:pStyle w:val="ListParagraph"/>
        <w:numPr>
          <w:ilvl w:val="0"/>
          <w:numId w:val="1"/>
        </w:numPr>
        <w:spacing w:after="60"/>
      </w:pPr>
      <w:r>
        <w:rPr>
          <w:b/>
          <w:bCs/>
        </w:rPr>
        <w:t xml:space="preserve">Cites Sources:</w:t>
      </w:r>
      <w:r>
        <w:t xml:space="preserve"> Any external ideas or information must be attributed to their original source.</w:t>
      </w:r>
    </w:p>
    <w:p>
      <w:pPr>
        <w:pStyle w:val="ListParagraph"/>
        <w:numPr>
          <w:ilvl w:val="0"/>
          <w:numId w:val="1"/>
        </w:numPr>
        <w:spacing w:after="60"/>
      </w:pPr>
      <w:r>
        <w:rPr>
          <w:b/>
          <w:bCs/>
        </w:rPr>
        <w:t xml:space="preserve">Includes Your Own Thoughts:</w:t>
      </w:r>
      <w:r>
        <w:t xml:space="preserve"> Add your own reflections, questions, disagreements, or extensions of the idea. This personalizes the note and deepens understanding.</w:t>
      </w:r>
    </w:p>
    <w:p>
      <w:pPr>
        <w:spacing w:after="140"/>
      </w:pPr>
      <w:r>
        <w:t xml:space="preserve">Here is a step-by-step process for crafting a permanent note:</w:t>
      </w:r>
    </w:p>
    <w:p>
      <w:pPr>
        <w:pStyle w:val="ListParagraph"/>
        <w:numPr>
          <w:ilvl w:val="0"/>
          <w:numId w:val="2"/>
        </w:numPr>
        <w:spacing w:after="60"/>
      </w:pPr>
      <w:r>
        <w:rPr>
          <w:b/>
          <w:bCs/>
        </w:rPr>
        <w:t xml:space="preserve">Review Your Temporary Notes:</w:t>
      </w:r>
      <w:r>
        <w:t xml:space="preserve"> Go through your fleeting notes and literature notes. Identify an interesting or important idea.</w:t>
      </w:r>
    </w:p>
    <w:p>
      <w:pPr>
        <w:pStyle w:val="ListParagraph"/>
        <w:numPr>
          <w:ilvl w:val="0"/>
          <w:numId w:val="2"/>
        </w:numPr>
        <w:spacing w:after="60"/>
      </w:pPr>
      <w:r>
        <w:rPr>
          <w:b/>
          <w:bCs/>
        </w:rPr>
        <w:t xml:space="preserve">Isolate a Single Idea:</w:t>
      </w:r>
      <w:r>
        <w:t xml:space="preserve"> Extract one atomic concept from your temporary notes. If a note contains multiple ideas, break them apart.</w:t>
      </w:r>
    </w:p>
    <w:p>
      <w:pPr>
        <w:pStyle w:val="ListParagraph"/>
        <w:numPr>
          <w:ilvl w:val="0"/>
          <w:numId w:val="2"/>
        </w:numPr>
        <w:spacing w:after="60"/>
      </w:pPr>
      <w:r>
        <w:rPr>
          <w:b/>
          <w:bCs/>
        </w:rPr>
        <w:t xml:space="preserve">Rephrase in Your Own Words:</w:t>
      </w:r>
      <w:r>
        <w:t xml:space="preserve"> Write the idea in full sentences, explaining it clearly as if to someone unfamiliar with the concept. Do not copy paste.</w:t>
      </w:r>
    </w:p>
    <w:p>
      <w:pPr>
        <w:pStyle w:val="ListParagraph"/>
        <w:numPr>
          <w:ilvl w:val="0"/>
          <w:numId w:val="2"/>
        </w:numPr>
        <w:spacing w:after="60"/>
      </w:pPr>
      <w:r>
        <w:rPr>
          <w:b/>
          <w:bCs/>
        </w:rPr>
        <w:t xml:space="preserve">Create a Specific Title:</w:t>
      </w:r>
      <w:r>
        <w:t xml:space="preserve"> Give the note a title that accurately reflects its single idea. Aim for clarity and conciseness.</w:t>
      </w:r>
    </w:p>
    <w:p>
      <w:pPr>
        <w:pStyle w:val="ListParagraph"/>
        <w:numPr>
          <w:ilvl w:val="0"/>
          <w:numId w:val="2"/>
        </w:numPr>
        <w:spacing w:after="60"/>
      </w:pPr>
      <w:r>
        <w:rPr>
          <w:b/>
          <w:bCs/>
        </w:rPr>
        <w:t xml:space="preserve">Search for Connections:</w:t>
      </w:r>
      <w:r>
        <w:t xml:space="preserve"> Look through your existing Zettelkasten for notes that are related. These could be notes that support, contradict, or elaborate on your new idea.</w:t>
      </w:r>
    </w:p>
    <w:p>
      <w:pPr>
        <w:pStyle w:val="ListParagraph"/>
        <w:numPr>
          <w:ilvl w:val="0"/>
          <w:numId w:val="2"/>
        </w:numPr>
        <w:spacing w:after="60"/>
      </w:pPr>
      <w:r>
        <w:rPr>
          <w:b/>
          <w:bCs/>
        </w:rPr>
        <w:t xml:space="preserve">Link to Related Notes:</w:t>
      </w:r>
      <w:r>
        <w:t xml:space="preserve"> Insert links to these existing notes within the body of your new permanent note. Also, consider if any existing notes should link to your new note.</w:t>
      </w:r>
    </w:p>
    <w:p>
      <w:pPr>
        <w:pStyle w:val="ListParagraph"/>
        <w:numPr>
          <w:ilvl w:val="0"/>
          <w:numId w:val="2"/>
        </w:numPr>
        <w:spacing w:after="60"/>
      </w:pPr>
      <w:r>
        <w:rPr>
          <w:b/>
          <w:bCs/>
        </w:rPr>
        <w:t xml:space="preserve">Cite the Original Source:</w:t>
      </w:r>
      <w:r>
        <w:t xml:space="preserve"> Add a clear reference to the literature note or original source where you found the idea.</w:t>
      </w:r>
    </w:p>
    <w:p>
      <w:pPr>
        <w:spacing w:after="140"/>
      </w:pPr>
      <w:r>
        <w:t xml:space="preserve">Let's illustrate with an example. Suppose you have a literature note: "From Article X, p. 5: Active recall is more effective than passive review for memory retention because it forces retrieval."</w:t>
      </w:r>
    </w:p>
    <w:p>
      <w:pPr>
        <w:spacing w:after="140"/>
      </w:pPr>
      <w:r>
        <w:t xml:space="preserve">You might convert this into a permanent note:</w:t>
      </w:r>
    </w:p>
    <w:p>
      <w:pPr>
        <w:keepLines/>
        <w:shd w:fill="F5F5F5" w:val="clear"/>
        <w:spacing w:after="0" w:line="252"/>
        <w:ind w:left="227" w:right="227"/>
      </w:pPr>
      <w:r>
        <w:rPr>
          <w:rFonts w:ascii="Consolas" w:cs="Consolas" w:eastAsia="Consolas" w:hAnsi="Consolas"/>
          <w:sz w:val="17"/>
          <w:szCs w:val="17"/>
        </w:rPr>
        <w:t xml:space="preserve">Title: Active Recall: Superior to Passive Review</w:t>
      </w:r>
    </w:p>
    <w:p>
      <w:pPr>
        <w:keepLines/>
        <w:shd w:fill="F5F5F5" w:val="clear"/>
        <w:spacing w:after="0" w:line="252"/>
        <w:ind w:left="227" w:right="227"/>
      </w:pPr>
      <w:r>
        <w:rPr>
          <w:rFonts w:ascii="Consolas" w:cs="Consolas" w:eastAsia="Consolas" w:hAnsi="Consolas"/>
          <w:sz w:val="17"/>
          <w:szCs w:val="17"/>
        </w:rPr>
        <w:t xml:space="preserve">Body:</w:t>
      </w:r>
    </w:p>
    <w:p>
      <w:pPr>
        <w:keepLines/>
        <w:shd w:fill="F5F5F5" w:val="clear"/>
        <w:spacing w:after="0" w:line="252"/>
        <w:ind w:left="227" w:right="227"/>
      </w:pPr>
      <w:r>
        <w:rPr>
          <w:rFonts w:ascii="Consolas" w:cs="Consolas" w:eastAsia="Consolas" w:hAnsi="Consolas"/>
          <w:sz w:val="17"/>
          <w:szCs w:val="17"/>
        </w:rPr>
        <w:t xml:space="preserve">Active recall is a highly effective learning strategy that strengthens memory retention more than passive review methods. It involves actively retrieving information from memory, such as through self-testing or flashcards, rather than merely re-reading material. This active retrieval process reinforces neural pathways and helps identify gaps in understanding. For instance, attempting to answer a question without looking at the answer first is a form of active recall. This contrasts with passive methods like highlighting or re-reading, which often create an illusion of competence.</w:t>
      </w:r>
    </w:p>
    <w:p>
      <w:pPr>
        <w:keepLines/>
        <w:shd w:fill="F5F5F5" w:val="clear"/>
        <w:spacing w:after="0" w:line="252"/>
        <w:ind w:left="227" w:right="227"/>
      </w:pPr>
      <w:r>
        <w:rPr>
          <w:rFonts w:ascii="Consolas" w:cs="Consolas" w:eastAsia="Consolas" w:hAnsi="Consolas"/>
          <w:sz w:val="17"/>
          <w:szCs w:val="17"/>
        </w:rPr>
        <w:t xml:space="preserve">Links: [[Spaced Repetition]], [[Metacognition]]</w:t>
      </w:r>
    </w:p>
    <w:p>
      <w:pPr>
        <w:keepLines/>
        <w:shd w:fill="F5F5F5" w:val="clear"/>
        <w:spacing w:after="160" w:line="252"/>
        <w:ind w:left="227" w:right="227"/>
      </w:pPr>
      <w:r>
        <w:rPr>
          <w:rFonts w:ascii="Consolas" w:cs="Consolas" w:eastAsia="Consolas" w:hAnsi="Consolas"/>
          <w:sz w:val="17"/>
          <w:szCs w:val="17"/>
        </w:rPr>
        <w:t xml:space="preserve">Source: Article X, p. 5 (Author, Year)</w:t>
      </w:r>
    </w:p>
    <w:p>
      <w:pPr>
        <w:spacing w:after="140"/>
      </w:pPr>
      <w:r>
        <w:t xml:space="preserve">Common mistakes include creating "dumping ground" notes that contain too many ideas. Another error is failing to link new notes to existing ones, which isolates them. Simply summarizing a source instead of developing an atomic idea in your own words also misses the point. The goal is to build a web of your own understanding, not just a collection of summaries.</w:t>
      </w:r>
    </w:p>
    <w:p>
      <w:pPr>
        <w:spacing w:after="140"/>
      </w:pPr>
      <w:r>
        <w:t xml:space="preserve">Practice Cue: Choose 3-5 of your literature notes from a recent reading or lecture. For each, follow the step-by-step process to convert it into a permanent note. Focus on atomicity, writing in your own words, creating a clear title, and identifying at least one potential link to another (hypothetical or real) note.</w:t>
      </w:r>
    </w:p>
    <w:p>
      <w:pPr>
        <w:pStyle w:val="Heading3"/>
      </w:pPr>
      <w:r>
        <w:t xml:space="preserve">Key Takeaways</w:t>
      </w:r>
    </w:p>
    <w:p>
      <w:pPr>
        <w:pStyle w:val="ListParagraph"/>
        <w:numPr>
          <w:ilvl w:val="0"/>
          <w:numId w:val="1"/>
        </w:numPr>
        <w:spacing w:after="60"/>
      </w:pPr>
      <w:r>
        <w:t xml:space="preserve">The Zettelkasten method builds a network of interconnected, atomic notes to foster deeper understanding.</w:t>
      </w:r>
    </w:p>
    <w:p>
      <w:pPr>
        <w:pStyle w:val="ListParagraph"/>
        <w:numPr>
          <w:ilvl w:val="0"/>
          <w:numId w:val="1"/>
        </w:numPr>
        <w:spacing w:after="60"/>
      </w:pPr>
      <w:r>
        <w:t xml:space="preserve">Effective note-taking involves active engagement with material, not just passive recording.</w:t>
      </w:r>
    </w:p>
    <w:p>
      <w:pPr>
        <w:pStyle w:val="ListParagraph"/>
        <w:numPr>
          <w:ilvl w:val="0"/>
          <w:numId w:val="1"/>
        </w:numPr>
        <w:spacing w:after="60"/>
      </w:pPr>
      <w:r>
        <w:t xml:space="preserve">Fleeting and literature notes serve as temporary captures, distinct from permanent notes.</w:t>
      </w:r>
    </w:p>
    <w:p>
      <w:pPr>
        <w:pStyle w:val="ListParagraph"/>
        <w:numPr>
          <w:ilvl w:val="0"/>
          <w:numId w:val="1"/>
        </w:numPr>
        <w:spacing w:after="60"/>
      </w:pPr>
      <w:r>
        <w:t xml:space="preserve">Permanent notes are atomic, self-contained ideas written in your own words and linked to related concepts.</w:t>
      </w:r>
    </w:p>
    <w:p>
      <w:pPr>
        <w:pStyle w:val="ListParagraph"/>
        <w:numPr>
          <w:ilvl w:val="0"/>
          <w:numId w:val="1"/>
        </w:numPr>
        <w:spacing w:after="60"/>
      </w:pPr>
      <w:r>
        <w:t xml:space="preserve">Tools like Roam Research and Logseq facilitate the linking and organization of Zettelkasten notes.</w:t>
      </w:r>
    </w:p>
    <w:p>
      <w:pPr>
        <w:pStyle w:val="ListParagraph"/>
        <w:numPr>
          <w:ilvl w:val="0"/>
          <w:numId w:val="1"/>
        </w:numPr>
        <w:spacing w:after="60"/>
      </w:pPr>
      <w:r>
        <w:t xml:space="preserve">Consistent practice in converting temporary notes to permanent ones strengthens your knowledge system.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an atomic note in a Zettelkasten system?</w:t>
      </w:r>
    </w:p>
    <w:p>
      <w:pPr>
        <w:spacing w:after="60"/>
      </w:pPr>
      <w:r>
        <w:t xml:space="preserve">2. </w:t>
      </w:r>
      <w:r>
        <w:t xml:space="preserve">How do fleeting notes differ from literature notes, and what is the role of each?</w:t>
      </w:r>
    </w:p>
    <w:p>
      <w:pPr>
        <w:spacing w:after="60"/>
      </w:pPr>
      <w:r>
        <w:t xml:space="preserve">3. </w:t>
      </w:r>
      <w:r>
        <w:t xml:space="preserve">Describe the key characteristics of a well-formed permanent note.</w:t>
      </w:r>
    </w:p>
    <w:p>
      <w:pPr>
        <w:spacing w:after="60"/>
      </w:pPr>
      <w:r>
        <w:t xml:space="preserve">4. </w:t>
      </w:r>
      <w:r>
        <w:t xml:space="preserve">Why is it important to write permanent notes in your own words, rather than simply copying from a source?</w:t>
      </w:r>
    </w:p>
    <w:p>
      <w:pPr>
        <w:spacing w:after="60"/>
      </w:pPr>
      <w:r>
        <w:t xml:space="preserve">5. </w:t>
      </w:r>
      <w:r>
        <w:t xml:space="preserve">When taking notes during a lecture, what is a crucial strategy to avoid simply transcribing everything?</w:t>
      </w:r>
    </w:p>
    <w:p>
      <w:pPr>
        <w:pStyle w:val="Heading1"/>
        <w:pageBreakBefore/>
      </w:pPr>
      <w:r>
        <w:t xml:space="preserve">Chapter 4: Note-Taking Mastery</w:t>
      </w:r>
    </w:p>
    <w:p>
      <w:pPr>
        <w:spacing w:after="140"/>
      </w:pPr>
      <w:r>
        <w:t xml:space="preserve">Chapter 4 builds on your foundational understanding of the Zettelkasten method. Here, we move into practical application, exploring how to implement these principles using various digital tools. You will learn to integrate Zettelkasten habits into your daily workflow, transforming raw information into interconnected knowledge. </w:t>
      </w:r>
    </w:p>
    <w:p>
      <w:pPr>
        <w:spacing w:after="140"/>
      </w:pPr>
      <w:r>
        <w:t xml:space="preserve">This chapter also focuses on using your note system for creative output. We will cover strategies for generating ideas for blogs, videos, and other projects directly from your notes. You will also learn effective ways to manage and process external resources, such as bookmarks, into your permanent knowledge base.</w:t>
      </w:r>
    </w:p>
    <w:p>
      <w:pPr>
        <w:pStyle w:val="Heading2"/>
      </w:pPr>
      <w:r>
        <w:t xml:space="preserve">Applying Zettelkasten Principles in Digital Environments</w:t>
      </w:r>
    </w:p>
    <w:p>
      <w:pPr>
        <w:spacing w:after="120"/>
      </w:pPr>
      <w:r>
        <w:rPr>
          <w:rFonts w:ascii="Arial" w:cs="Arial" w:eastAsia="Arial" w:hAnsi="Arial"/>
          <w:color w:val="666666"/>
          <w:sz w:val="15"/>
          <w:szCs w:val="15"/>
        </w:rPr>
        <w:t xml:space="preserve">Covers: How to Take Smart Notes | Zettelkasten Method in Roam Research and Logseq · Smart Note-Taking Habit | Luhmann's Zettelkasten</w:t>
      </w:r>
    </w:p>
    <w:p>
      <w:pPr>
        <w:spacing w:after="140"/>
      </w:pPr>
      <w:r>
        <w:t xml:space="preserve">The Zettelkasten method, popularized by Niklas Luhmann, is a powerful system for knowledge management. It emphasizes creating atomic, interconnected notes. Each note should contain only one idea. This ensures clarity and promotes linking. When you write a note, think about how it connects to existing notes. This practice builds a web of knowledge, not just a collection of isolated facts.</w:t>
      </w:r>
    </w:p>
    <w:p>
      <w:pPr>
        <w:spacing w:after="140"/>
      </w:pPr>
      <w:r>
        <w:t xml:space="preserve">Digital tools like Roam Research and Logseq are well-suited for implementing the Zettelkasten method. They offer features that directly support its core principles. The most significant feature is bi-directional linking. When you link Note A to Note B, Note B automatically shows a link back to Note A. This makes it easy to see connections and discover related ideas. It reflects the non-linear nature of thought.</w:t>
      </w:r>
    </w:p>
    <w:p>
      <w:pPr>
        <w:spacing w:after="140"/>
      </w:pPr>
      <w:r>
        <w:t xml:space="preserve">Another key feature is block referencing. You can link to specific paragraphs or sentences within a note, not just the entire note. This allows for even finer-grained connections. Imagine you have a note on 'Cognitive Biases' and another on 'Decision Making'. You can link a specific block about 'Anchoring Bias' in the first note to a block discussing its effect on business decisions in the second note. This precision strengthens your knowledge network.</w:t>
      </w:r>
    </w:p>
    <w:p>
      <w:pPr>
        <w:spacing w:after="140"/>
      </w:pPr>
      <w:r>
        <w:t xml:space="preserve">To cultivate a smart note-taking habit, focus on three types of notes: fleeting, literature, and permanent.</w:t>
      </w:r>
    </w:p>
    <w:p>
      <w:pPr>
        <w:pStyle w:val="Heading4"/>
        <w:spacing w:after="80" w:before="200"/>
      </w:pPr>
      <w:r>
        <w:t xml:space="preserve">Fleeting Notes</w:t>
      </w:r>
    </w:p>
    <w:p>
      <w:pPr>
        <w:spacing w:after="140"/>
      </w:pPr>
      <w:r>
        <w:t xml:space="preserve">These are quick captures of ideas that come to mind. They are temporary. Write them down immediately to avoid losing the thought. Process them within a day or two. If not processed, they lose their value. Think of them as raw material.</w:t>
      </w:r>
    </w:p>
    <w:p>
      <w:pPr>
        <w:pStyle w:val="Heading4"/>
        <w:spacing w:after="80" w:before="200"/>
      </w:pPr>
      <w:r>
        <w:t xml:space="preserve">Literature Notes</w:t>
      </w:r>
    </w:p>
    <w:p>
      <w:pPr>
        <w:spacing w:after="140"/>
      </w:pPr>
      <w:r>
        <w:t xml:space="preserve">When you read a book, article, or watch a video, take notes on the main ideas. Do not just copy text. Summarize in your own words. Identify key arguments, interesting facts, and questions that arise. Always include the source information. These notes serve as an intermediate step.</w:t>
      </w:r>
    </w:p>
    <w:p>
      <w:pPr>
        <w:pStyle w:val="Heading4"/>
        <w:spacing w:after="80" w:before="200"/>
      </w:pPr>
      <w:r>
        <w:t xml:space="preserve">Permanent Notes</w:t>
      </w:r>
    </w:p>
    <w:p>
      <w:pPr>
        <w:spacing w:after="140"/>
      </w:pPr>
      <w:r>
        <w:t xml:space="preserve">These are the core of your Zettelkasten. They are written in your own words, contain a single idea, and are linked to other relevant permanent notes. When creating a permanent note from a fleeting or literature note, ask: What is this idea? How does it connect to what I already know? What questions does it raise? Each permanent note should be understandable on its own. It should not require you to refer back to the original source or context.</w:t>
      </w:r>
    </w:p>
    <w:p>
      <w:pPr>
        <w:spacing w:after="140"/>
      </w:pPr>
      <w:r>
        <w:t xml:space="preserve">Common mistakes include writing notes that are too long or contain multiple ideas. This makes linking difficult. Another error is failing to link notes sufficiently. A note without connections is an island. Regularly review your notes. Look for new connections. This active engagement strengthens your understanding and expands your knowledge base.</w:t>
      </w:r>
    </w:p>
    <w:p>
      <w:pPr>
        <w:spacing w:after="140"/>
      </w:pPr>
      <w:r>
        <w:rPr>
          <w:b/>
          <w:bCs/>
        </w:rPr>
        <w:t xml:space="preserve">Practice:</w:t>
      </w:r>
      <w:r>
        <w:t xml:space="preserve"> Choose a topic you are currently learning. Write three distinct permanent notes on that topic. Ensure each note contains only one idea. Then, find at least two connections between these notes or to existing knowledge you possess. Use bi-directional linking if your tool supports it. If not, explicitly state the connections within the notes.</w:t>
      </w:r>
    </w:p>
    <w:p>
      <w:pPr>
        <w:pStyle w:val="Heading2"/>
      </w:pPr>
      <w:r>
        <w:t xml:space="preserve">Optimizing Your Digital Note System for Idea Generation</w:t>
      </w:r>
    </w:p>
    <w:p>
      <w:pPr>
        <w:spacing w:after="120"/>
      </w:pPr>
      <w:r>
        <w:rPr>
          <w:rFonts w:ascii="Arial" w:cs="Arial" w:eastAsia="Arial" w:hAnsi="Arial"/>
          <w:color w:val="666666"/>
          <w:sz w:val="15"/>
          <w:szCs w:val="15"/>
        </w:rPr>
        <w:t xml:space="preserve">Covers: My Digital Note-Taking System | Idea Storage and Idea Factory · The Simple Guide to Roam Research</w:t>
      </w:r>
    </w:p>
    <w:p>
      <w:pPr>
        <w:spacing w:after="140"/>
      </w:pPr>
      <w:r>
        <w:t xml:space="preserve">Your digital note-taking system serves two primary functions: it is an idea storage facility and an idea factory. Many people treat their notes solely as storage. They collect information, but they do not actively use it to generate new insights. The true power of a Zettelkasten comes from its ability to foster new ideas through connections.</w:t>
      </w:r>
    </w:p>
    <w:p>
      <w:pPr>
        <w:spacing w:after="140"/>
      </w:pPr>
      <w:r>
        <w:t xml:space="preserve">Roam Research exemplifies a tool designed to function as an idea factory. Its graph database model and emphasis on daily notes encourage active engagement with your thoughts. Unlike traditional hierarchical note apps, Roam does not force you into rigid folder structures. Instead, you create pages and link them. The connections are paramount.</w:t>
      </w:r>
    </w:p>
    <w:p>
      <w:pPr>
        <w:pStyle w:val="Heading4"/>
        <w:spacing w:after="80" w:before="200"/>
      </w:pPr>
      <w:r>
        <w:t xml:space="preserve">Roam Research Workflow Basics</w:t>
      </w:r>
    </w:p>
    <w:p>
      <w:pPr>
        <w:pStyle w:val="ListParagraph"/>
        <w:numPr>
          <w:ilvl w:val="0"/>
          <w:numId w:val="2"/>
        </w:numPr>
        <w:spacing w:after="60"/>
      </w:pPr>
      <w:r>
        <w:rPr>
          <w:b/>
          <w:bCs/>
        </w:rPr>
        <w:t xml:space="preserve">Daily Notes:</w:t>
      </w:r>
      <w:r>
        <w:t xml:space="preserve"> Start your day on the Daily Notes page. This acts as your inbox for fleeting thoughts, meeting notes, and daily tasks. Everything begins here.</w:t>
      </w:r>
    </w:p>
    <w:p>
      <w:pPr>
        <w:pStyle w:val="ListParagraph"/>
        <w:numPr>
          <w:ilvl w:val="0"/>
          <w:numId w:val="2"/>
        </w:numPr>
        <w:spacing w:after="60"/>
      </w:pPr>
      <w:r>
        <w:rPr>
          <w:b/>
          <w:bCs/>
        </w:rPr>
        <w:t xml:space="preserve">Bi-directional Links:</w:t>
      </w:r>
      <w:r>
        <w:t xml:space="preserve"> When you mention a concept or topic, enclose it in double square brackets, like </w:t>
      </w:r>
      <w:r>
        <w:rPr>
          <w:rFonts w:ascii="Consolas" w:cs="Consolas" w:eastAsia="Consolas" w:hAnsi="Consolas"/>
          <w:sz w:val="18"/>
          <w:szCs w:val="18"/>
        </w:rPr>
        <w:t xml:space="preserve">[[Concept Name]]</w:t>
      </w:r>
      <w:r>
        <w:t xml:space="preserve">. This creates a new page for that concept if it does not exist, and links to it if it does. On the </w:t>
      </w:r>
      <w:r>
        <w:rPr>
          <w:rFonts w:ascii="Consolas" w:cs="Consolas" w:eastAsia="Consolas" w:hAnsi="Consolas"/>
          <w:sz w:val="18"/>
          <w:szCs w:val="18"/>
        </w:rPr>
        <w:t xml:space="preserve">[[Concept Name]]</w:t>
      </w:r>
      <w:r>
        <w:t xml:space="preserve"> page, you will see all mentions of it, known as 'Linked References'. This shows you every context where you have thought about that concept.</w:t>
      </w:r>
    </w:p>
    <w:p>
      <w:pPr>
        <w:pStyle w:val="ListParagraph"/>
        <w:numPr>
          <w:ilvl w:val="0"/>
          <w:numId w:val="2"/>
        </w:numPr>
        <w:spacing w:after="60"/>
      </w:pPr>
      <w:r>
        <w:rPr>
          <w:b/>
          <w:bCs/>
        </w:rPr>
        <w:t xml:space="preserve">Block References:</w:t>
      </w:r>
      <w:r>
        <w:t xml:space="preserve"> To link to a specific block of text within a page, use </w:t>
      </w:r>
      <w:r>
        <w:rPr>
          <w:rFonts w:ascii="Consolas" w:cs="Consolas" w:eastAsia="Consolas" w:hAnsi="Consolas"/>
          <w:sz w:val="18"/>
          <w:szCs w:val="18"/>
        </w:rPr>
        <w:t xml:space="preserve">((block reference))</w:t>
      </w:r>
      <w:r>
        <w:t xml:space="preserve">. This is powerful for connecting precise ideas without copying content. For instance, if a specific sentence on 'Deep Work' is relevant to a task, you can reference that exact sentence in your daily notes.</w:t>
      </w:r>
    </w:p>
    <w:p>
      <w:pPr>
        <w:pStyle w:val="ListParagraph"/>
        <w:numPr>
          <w:ilvl w:val="0"/>
          <w:numId w:val="2"/>
        </w:numPr>
        <w:spacing w:after="60"/>
      </w:pPr>
      <w:r>
        <w:rPr>
          <w:b/>
          <w:bCs/>
        </w:rPr>
        <w:t xml:space="preserve">Queries:</w:t>
      </w:r>
      <w:r>
        <w:t xml:space="preserve"> Roam allows you to pull together information dynamically. You can write queries to find all blocks containing specific tags or linking to certain pages. This helps you synthesize information for a project or explore a theme.</w:t>
      </w:r>
    </w:p>
    <w:p>
      <w:pPr>
        <w:spacing w:after="140"/>
      </w:pPr>
      <w:r>
        <w:t xml:space="preserve">Consider your note system as a living organism. It grows through constant interaction. You put ideas in, but you also pull them out, rearrange them, and combine them. This process is how new ideas emerge. Do not just store notes; actively work with them. Review your linked references. Explore the graph view to visualize connections. Ask yourself what new insights can be drawn from existing notes.</w:t>
      </w:r>
    </w:p>
    <w:p>
      <w:pPr>
        <w:spacing w:after="140"/>
      </w:pPr>
      <w:r>
        <w:t xml:space="preserve">A common pitfall is treating Roam, or any similar tool, as a simple text editor. Its strength lies in its graph capabilities. If you only write linear notes without linking, you miss the core benefit. Make linking a deliberate habit. Every time you write a new permanent note, spend a moment to find at least one existing note it can connect to. This transforms your storage into a factory.</w:t>
      </w:r>
    </w:p>
    <w:p>
      <w:pPr>
        <w:spacing w:after="140"/>
      </w:pPr>
      <w:r>
        <w:rPr>
          <w:b/>
          <w:bCs/>
        </w:rPr>
        <w:t xml:space="preserve">Practice:</w:t>
      </w:r>
      <w:r>
        <w:t xml:space="preserve"> If you have access to Roam Research, Logseq, or a similar bi-directionally linking tool, spend 30 minutes exploring your existing notes through their linked references and graph view. Identify three connections you had not noticed before. If you do not have such a tool, simulate this by manually listing connections between your notes.</w:t>
      </w:r>
    </w:p>
    <w:p>
      <w:pPr>
        <w:pStyle w:val="Heading2"/>
      </w:pPr>
      <w:r>
        <w:t xml:space="preserve">Building a Mind Garden and Learning in Public</w:t>
      </w:r>
    </w:p>
    <w:p>
      <w:pPr>
        <w:spacing w:after="120"/>
      </w:pPr>
      <w:r>
        <w:rPr>
          <w:rFonts w:ascii="Arial" w:cs="Arial" w:eastAsia="Arial" w:hAnsi="Arial"/>
          <w:color w:val="666666"/>
          <w:sz w:val="15"/>
          <w:szCs w:val="15"/>
        </w:rPr>
        <w:t xml:space="preserve">Covers: How to Create a Mind Garden with Scrapbox | Learning in Public</w:t>
      </w:r>
    </w:p>
    <w:p>
      <w:pPr>
        <w:spacing w:after="140"/>
      </w:pPr>
      <w:r>
        <w:t xml:space="preserve">The concept of a 'Mind Garden' refers to a personal knowledge space that grows organically, much like a garden. It is a place where ideas are cultivated, connected, and allowed to develop over time. Scrapbox, a collaborative note-taking tool, offers a unique approach to building such a garden. It emphasizes simplicity, linking, and public sharing.</w:t>
      </w:r>
    </w:p>
    <w:p>
      <w:pPr>
        <w:spacing w:after="140"/>
      </w:pPr>
      <w:r>
        <w:t xml:space="preserve">Scrapbox operates on a wiki-like model. Every word can be a link. This means you do not need to explicitly create </w:t>
      </w:r>
      <w:r>
        <w:rPr>
          <w:rFonts w:ascii="Consolas" w:cs="Consolas" w:eastAsia="Consolas" w:hAnsi="Consolas"/>
          <w:sz w:val="18"/>
          <w:szCs w:val="18"/>
        </w:rPr>
        <w:t xml:space="preserve">[[Page Names]]</w:t>
      </w:r>
      <w:r>
        <w:t xml:space="preserve"> like in some other tools. Simply type a word, and if a page with that title exists, it becomes a link. If not, clicking it creates a new page. This frictionless linking encourages a dense network of connections. It makes every piece of information easily retrievable and discoverable.</w:t>
      </w:r>
    </w:p>
    <w:p>
      <w:pPr>
        <w:pStyle w:val="Heading4"/>
        <w:spacing w:after="80" w:before="200"/>
      </w:pPr>
      <w:r>
        <w:t xml:space="preserve">Key Characteristics of a Mind Garden in Scrapbox:</w:t>
      </w:r>
    </w:p>
    <w:p>
      <w:pPr>
        <w:pStyle w:val="ListParagraph"/>
        <w:numPr>
          <w:ilvl w:val="0"/>
          <w:numId w:val="1"/>
        </w:numPr>
        <w:spacing w:after="60"/>
      </w:pPr>
      <w:r>
        <w:rPr>
          <w:b/>
          <w:bCs/>
        </w:rPr>
        <w:t xml:space="preserve">Fluid Linking:</w:t>
      </w:r>
      <w:r>
        <w:t xml:space="preserve"> Any word can be a link, reducing friction in connecting ideas.</w:t>
      </w:r>
    </w:p>
    <w:p>
      <w:pPr>
        <w:pStyle w:val="ListParagraph"/>
        <w:numPr>
          <w:ilvl w:val="0"/>
          <w:numId w:val="1"/>
        </w:numPr>
        <w:spacing w:after="60"/>
      </w:pPr>
      <w:r>
        <w:rPr>
          <w:b/>
          <w:bCs/>
        </w:rPr>
        <w:t xml:space="preserve">Visual Organization:</w:t>
      </w:r>
      <w:r>
        <w:t xml:space="preserve"> Notes are displayed as cards, with links shown as lines between them. This provides a visual overview of your knowledge graph.</w:t>
      </w:r>
    </w:p>
    <w:p>
      <w:pPr>
        <w:pStyle w:val="ListParagraph"/>
        <w:numPr>
          <w:ilvl w:val="0"/>
          <w:numId w:val="1"/>
        </w:numPr>
        <w:spacing w:after="60"/>
      </w:pPr>
      <w:r>
        <w:rPr>
          <w:b/>
          <w:bCs/>
        </w:rPr>
        <w:t xml:space="preserve">Collaborative:</w:t>
      </w:r>
      <w:r>
        <w:t xml:space="preserve"> Scrapbox is designed for collaboration. You can invite others to contribute to your project, making it a shared knowledge base. This fosters 'learning in public'.</w:t>
      </w:r>
    </w:p>
    <w:p>
      <w:pPr>
        <w:spacing w:after="140"/>
      </w:pPr>
      <w:r>
        <w:t xml:space="preserve">Learning in public means sharing your notes, ideas, and learning process with others. It offers several benefits. First, it externalizes your knowledge. This can help you clarify your thoughts. Second, it invites feedback. Others can point out gaps in your understanding or offer new perspectives. Third, it creates a resource for others. Your learning path can become a valuable asset for a wider community. This approach aligns with the open nature of a Mind Garden.</w:t>
      </w:r>
    </w:p>
    <w:p>
      <w:pPr>
        <w:spacing w:after="140"/>
      </w:pPr>
      <w:r>
        <w:t xml:space="preserve">When learning in public, you are not aiming for perfection. The goal is to share your evolving understanding. This can be intimidating for some. Remember that learning is a process. Sharing imperfect notes allows for growth and collaboration. It is a shift from private, isolated learning to a more open, connected approach.</w:t>
      </w:r>
    </w:p>
    <w:p>
      <w:pPr>
        <w:spacing w:after="140"/>
      </w:pPr>
      <w:r>
        <w:t xml:space="preserve">Common mistakes include overthinking what to share or waiting until notes are 'finished'. The essence of a Mind Garden and learning in public is continuous growth. Start small. Share a single idea. Ask for feedback. This iterative process is how your knowledge, and your garden, flourishes.</w:t>
      </w:r>
    </w:p>
    <w:p>
      <w:pPr>
        <w:spacing w:after="140"/>
      </w:pPr>
      <w:r>
        <w:rPr>
          <w:b/>
          <w:bCs/>
        </w:rPr>
        <w:t xml:space="preserve">Practice:</w:t>
      </w:r>
      <w:r>
        <w:t xml:space="preserve"> Think of a concept you are currently learning. Write a short, single-idea note about it. Imagine you are using a tool like Scrapbox. Identify three keywords within your note that could become links to other ideas. Consider how you might share this note publicly to invite feedback or collaboration.</w:t>
      </w:r>
    </w:p>
    <w:p>
      <w:pPr>
        <w:pStyle w:val="Heading2"/>
      </w:pPr>
      <w:r>
        <w:t xml:space="preserve">Zettelkasten for Creative Output and Resource Integration</w:t>
      </w:r>
    </w:p>
    <w:p>
      <w:pPr>
        <w:spacing w:after="120"/>
      </w:pPr>
      <w:r>
        <w:rPr>
          <w:rFonts w:ascii="Arial" w:cs="Arial" w:eastAsia="Arial" w:hAnsi="Arial"/>
          <w:color w:val="666666"/>
          <w:sz w:val="15"/>
          <w:szCs w:val="15"/>
        </w:rPr>
        <w:t xml:space="preserve">Covers: Zettelkasten for Creatives: Grow Ideas for Blog and Youtube · Upgrade Your Note-Taking System with This Free Bookmark Manager App</w:t>
      </w:r>
    </w:p>
    <w:p>
      <w:pPr>
        <w:spacing w:after="140"/>
      </w:pPr>
      <w:r>
        <w:t xml:space="preserve">A well-maintained Zettelkasten is not just a repository of knowledge. It is a powerful engine for generating creative output. Whether you write blog posts, create YouTube videos, or develop presentations, your interconnected notes can serve as the raw material and the scaffolding for your projects. The key is to actively use your Zettelkasten for synthesis, not just storage.</w:t>
      </w:r>
    </w:p>
    <w:p>
      <w:pPr>
        <w:pStyle w:val="Heading4"/>
        <w:spacing w:after="80" w:before="200"/>
      </w:pPr>
      <w:r>
        <w:t xml:space="preserve">From Notes to Creative Projects</w:t>
      </w:r>
    </w:p>
    <w:p>
      <w:pPr>
        <w:pStyle w:val="ListParagraph"/>
        <w:numPr>
          <w:ilvl w:val="0"/>
          <w:numId w:val="2"/>
        </w:numPr>
        <w:spacing w:after="60"/>
      </w:pPr>
      <w:r>
        <w:rPr>
          <w:b/>
          <w:bCs/>
        </w:rPr>
        <w:t xml:space="preserve">Identify a Theme:</w:t>
      </w:r>
      <w:r>
        <w:t xml:space="preserve"> As you review your notes, look for clusters of ideas or recurring themes. Your Zettelkasten's graph view or linked references can highlight these connections.</w:t>
      </w:r>
    </w:p>
    <w:p>
      <w:pPr>
        <w:pStyle w:val="ListParagraph"/>
        <w:numPr>
          <w:ilvl w:val="0"/>
          <w:numId w:val="2"/>
        </w:numPr>
        <w:spacing w:after="60"/>
      </w:pPr>
      <w:r>
        <w:rPr>
          <w:b/>
          <w:bCs/>
        </w:rPr>
        <w:t xml:space="preserve">Outline from Notes:</w:t>
      </w:r>
      <w:r>
        <w:t xml:space="preserve"> Instead of starting with a blank page, pull relevant permanent notes into a new document or outline. Each note can become a paragraph, a section, or a point in your argument. The atomic nature of Zettelkasten notes makes them highly modular.</w:t>
      </w:r>
    </w:p>
    <w:p>
      <w:pPr>
        <w:pStyle w:val="ListParagraph"/>
        <w:numPr>
          <w:ilvl w:val="0"/>
          <w:numId w:val="2"/>
        </w:numPr>
        <w:spacing w:after="60"/>
      </w:pPr>
      <w:r>
        <w:rPr>
          <w:b/>
          <w:bCs/>
        </w:rPr>
        <w:t xml:space="preserve">Connect and Synthesize:</w:t>
      </w:r>
      <w:r>
        <w:t xml:space="preserve"> Arrange your selected notes. Look for logical flow and identify gaps. Your notes provide the content; your task is to connect them into a coherent narrative. This is where new insights often emerge.</w:t>
      </w:r>
    </w:p>
    <w:p>
      <w:pPr>
        <w:pStyle w:val="ListParagraph"/>
        <w:numPr>
          <w:ilvl w:val="0"/>
          <w:numId w:val="2"/>
        </w:numPr>
        <w:spacing w:after="60"/>
      </w:pPr>
      <w:r>
        <w:rPr>
          <w:b/>
          <w:bCs/>
        </w:rPr>
        <w:t xml:space="preserve">Draft and Refine:</w:t>
      </w:r>
      <w:r>
        <w:t xml:space="preserve"> Use your outline of notes to write your first draft. Since the core ideas are already well-articulated in your permanent notes, the drafting process becomes more efficient. You are expanding on existing thoughts, not generating them from scratch.</w:t>
      </w:r>
    </w:p>
    <w:p>
      <w:pPr>
        <w:spacing w:after="140"/>
      </w:pPr>
      <w:r>
        <w:t xml:space="preserve">Integrating external resources, such as web articles, videos, and research papers, is crucial for growing your Zettelkasten. A bookmark manager app can streamline this process. Tools like Raindrop.io, Pocket, or Instapaper allow you to save web content with tags and annotations. This prevents your Zettelkasten from becoming a dumping ground for raw links.</w:t>
      </w:r>
    </w:p>
    <w:p>
      <w:pPr>
        <w:pStyle w:val="Heading4"/>
        <w:spacing w:after="80" w:before="200"/>
      </w:pPr>
      <w:r>
        <w:t xml:space="preserve">Integrating Bookmarks into Your Zettelkasten</w:t>
      </w:r>
    </w:p>
    <w:p>
      <w:pPr>
        <w:pStyle w:val="ListParagraph"/>
        <w:numPr>
          <w:ilvl w:val="0"/>
          <w:numId w:val="2"/>
        </w:numPr>
        <w:spacing w:after="60"/>
      </w:pPr>
      <w:r>
        <w:rPr>
          <w:b/>
          <w:bCs/>
        </w:rPr>
        <w:t xml:space="preserve">Capture with a Manager:</w:t>
      </w:r>
      <w:r>
        <w:t xml:space="preserve"> Use a dedicated bookmark manager to save interesting web pages. Add relevant tags immediately. For example, a tag like 'Zettelkasten_method' or 'productivity_tools'.</w:t>
      </w:r>
    </w:p>
    <w:p>
      <w:pPr>
        <w:pStyle w:val="ListParagraph"/>
        <w:numPr>
          <w:ilvl w:val="0"/>
          <w:numId w:val="2"/>
        </w:numPr>
        <w:spacing w:after="60"/>
      </w:pPr>
      <w:r>
        <w:rPr>
          <w:b/>
          <w:bCs/>
        </w:rPr>
        <w:t xml:space="preserve">Process Regularly:</w:t>
      </w:r>
      <w:r>
        <w:t xml:space="preserve"> Do not let bookmarks accumulate. Schedule time to process them. This means reading the saved content and extracting key ideas.</w:t>
      </w:r>
    </w:p>
    <w:p>
      <w:pPr>
        <w:pStyle w:val="ListParagraph"/>
        <w:numPr>
          <w:ilvl w:val="0"/>
          <w:numId w:val="2"/>
        </w:numPr>
        <w:spacing w:after="60"/>
      </w:pPr>
      <w:r>
        <w:rPr>
          <w:b/>
          <w:bCs/>
        </w:rPr>
        <w:t xml:space="preserve">Create Literature Notes:</w:t>
      </w:r>
      <w:r>
        <w:t xml:space="preserve"> For each valuable bookmark, create a literature note in your Zettelkasten. Summarize the content in your own words. Note down the source and any questions it raises.</w:t>
      </w:r>
    </w:p>
    <w:p>
      <w:pPr>
        <w:pStyle w:val="ListParagraph"/>
        <w:numPr>
          <w:ilvl w:val="0"/>
          <w:numId w:val="2"/>
        </w:numPr>
        <w:spacing w:after="60"/>
      </w:pPr>
      <w:r>
        <w:rPr>
          <w:b/>
          <w:bCs/>
        </w:rPr>
        <w:t xml:space="preserve">Generate Permanent Notes:</w:t>
      </w:r>
      <w:r>
        <w:t xml:space="preserve"> From your literature notes, create atomic permanent notes. Link these new permanent notes to existing ideas in your Zettelkasten. This is where the external resource truly becomes part of your knowledge system.</w:t>
      </w:r>
    </w:p>
    <w:p>
      <w:pPr>
        <w:spacing w:after="140"/>
      </w:pPr>
      <w:r>
        <w:t xml:space="preserve">A common mistake is saving too many bookmarks without processing them. This creates a digital graveyard of unread content. Another error is simply pasting links into your Zettelkasten without extracting and rephrasing the core ideas. Remember, the goal is to integrate the </w:t>
      </w:r>
      <w:r>
        <w:rPr>
          <w:i/>
          <w:iCs/>
        </w:rPr>
        <w:t xml:space="preserve">ideas</w:t>
      </w:r>
      <w:r>
        <w:t xml:space="preserve"> from the resource, not just the resource itself.</w:t>
      </w:r>
    </w:p>
    <w:p>
      <w:pPr>
        <w:spacing w:after="140"/>
      </w:pPr>
      <w:r>
        <w:rPr>
          <w:b/>
          <w:bCs/>
        </w:rPr>
        <w:t xml:space="preserve">Practice:</w:t>
      </w:r>
      <w:r>
        <w:t xml:space="preserve"> Choose three recent bookmarks or articles you have saved. For each, create a literature note summarizing its main points. Then, from these literature notes, generate at least one permanent note for each, linking it to an existing idea in your knowledge system or a potential creative project.</w:t>
      </w:r>
    </w:p>
    <w:p>
      <w:pPr>
        <w:pStyle w:val="Heading3"/>
      </w:pPr>
      <w:r>
        <w:t xml:space="preserve">Key Takeaways</w:t>
      </w:r>
    </w:p>
    <w:p>
      <w:pPr>
        <w:pStyle w:val="ListParagraph"/>
        <w:numPr>
          <w:ilvl w:val="0"/>
          <w:numId w:val="1"/>
        </w:numPr>
        <w:spacing w:after="60"/>
      </w:pPr>
      <w:r>
        <w:t xml:space="preserve">The Zettelkasten method relies on creating atomic, interconnected notes to build a robust knowledge system.</w:t>
      </w:r>
    </w:p>
    <w:p>
      <w:pPr>
        <w:pStyle w:val="ListParagraph"/>
        <w:numPr>
          <w:ilvl w:val="0"/>
          <w:numId w:val="1"/>
        </w:numPr>
        <w:spacing w:after="60"/>
      </w:pPr>
      <w:r>
        <w:t xml:space="preserve">Digital tools like Roam Research and Logseq support Zettelkasten principles through bi-directional linking and block references.</w:t>
      </w:r>
    </w:p>
    <w:p>
      <w:pPr>
        <w:pStyle w:val="ListParagraph"/>
        <w:numPr>
          <w:ilvl w:val="0"/>
          <w:numId w:val="1"/>
        </w:numPr>
        <w:spacing w:after="60"/>
      </w:pPr>
      <w:r>
        <w:t xml:space="preserve">Cultivate a smart note-taking habit by processing fleeting and literature notes into permanent, linked notes.</w:t>
      </w:r>
    </w:p>
    <w:p>
      <w:pPr>
        <w:pStyle w:val="ListParagraph"/>
        <w:numPr>
          <w:ilvl w:val="0"/>
          <w:numId w:val="1"/>
        </w:numPr>
        <w:spacing w:after="60"/>
      </w:pPr>
      <w:r>
        <w:t xml:space="preserve">View your note system as an 'idea factory' where active engagement and connection generation lead to new insights.</w:t>
      </w:r>
    </w:p>
    <w:p>
      <w:pPr>
        <w:pStyle w:val="ListParagraph"/>
        <w:numPr>
          <w:ilvl w:val="0"/>
          <w:numId w:val="1"/>
        </w:numPr>
        <w:spacing w:after="60"/>
      </w:pPr>
      <w:r>
        <w:t xml:space="preserve">Learning in public, through tools like Scrapbox, can clarify thoughts, invite feedback, and contribute to a shared knowledge base.</w:t>
      </w:r>
    </w:p>
    <w:p>
      <w:pPr>
        <w:pStyle w:val="ListParagraph"/>
        <w:numPr>
          <w:ilvl w:val="0"/>
          <w:numId w:val="1"/>
        </w:numPr>
        <w:spacing w:after="60"/>
      </w:pPr>
      <w:r>
        <w:t xml:space="preserve">Your Zettelkasten can be a powerful engine for creative output, allowing you to generate outlines and drafts from interconnected notes.</w:t>
      </w:r>
    </w:p>
    <w:p>
      <w:pPr>
        <w:pStyle w:val="ListParagraph"/>
        <w:numPr>
          <w:ilvl w:val="0"/>
          <w:numId w:val="1"/>
        </w:numPr>
        <w:spacing w:after="60"/>
      </w:pPr>
      <w:r>
        <w:t xml:space="preserve">Integrate external resources by processing bookmarks into literature and permanent notes, rather than just storing links.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main types of notes in the Zettelkasten method, and what is the purpose of each?</w:t>
      </w:r>
    </w:p>
    <w:p>
      <w:pPr>
        <w:spacing w:after="60"/>
      </w:pPr>
      <w:r>
        <w:t xml:space="preserve">2. </w:t>
      </w:r>
      <w:r>
        <w:t xml:space="preserve">How do bi-directional linking and block references enhance the Zettelkasten method in digital tools?</w:t>
      </w:r>
    </w:p>
    <w:p>
      <w:pPr>
        <w:spacing w:after="60"/>
      </w:pPr>
      <w:r>
        <w:t xml:space="preserve">3. </w:t>
      </w:r>
      <w:r>
        <w:t xml:space="preserve">Explain the difference between an 'idea storage' system and an 'idea factory' system in note-taking.</w:t>
      </w:r>
    </w:p>
    <w:p>
      <w:pPr>
        <w:spacing w:after="60"/>
      </w:pPr>
      <w:r>
        <w:t xml:space="preserve">4. </w:t>
      </w:r>
      <w:r>
        <w:t xml:space="preserve">What does 'learning in public' mean in the context of note-taking, and what are its benefits?</w:t>
      </w:r>
    </w:p>
    <w:p>
      <w:pPr>
        <w:spacing w:after="60"/>
      </w:pPr>
      <w:r>
        <w:t xml:space="preserve">5. </w:t>
      </w:r>
      <w:r>
        <w:t xml:space="preserve">Describe a workflow for transforming external resources, like bookmarks, into permanent notes within your Zettelkasten.</w:t>
      </w:r>
    </w:p>
    <w:p>
      <w:pPr>
        <w:pStyle w:val="Heading1"/>
        <w:pageBreakBefore/>
      </w:pPr>
      <w:r>
        <w:t xml:space="preserve">Chapter 5: Note-Taking Mastery</w:t>
      </w:r>
    </w:p>
    <w:p>
      <w:pPr>
        <w:spacing w:after="140"/>
      </w:pPr>
      <w:r>
        <w:t xml:space="preserve">This chapter focuses on a critical component of building a robust knowledge system: how you interact with and process information from your reading. We explore the role of dedicated reading applications in facilitating active engagement with texts. You will learn how these tools support the Zettelkasten method by streamlining the capture of ideas and the creation of literature notes.</w:t>
      </w:r>
    </w:p>
    <w:p>
      <w:pPr>
        <w:spacing w:after="140"/>
      </w:pPr>
      <w:r>
        <w:t xml:space="preserve">We will examine the features that make certain reading apps particularly effective for note-takers, using Matter as a prime example. The chapter concludes with practical steps for integrating the insights gained from your reading directly into your permanent Zettelkasten, ensuring your knowledge system grows with every article and book you consume.</w:t>
      </w:r>
    </w:p>
    <w:p>
      <w:pPr>
        <w:pStyle w:val="Heading2"/>
      </w:pPr>
      <w:r>
        <w:t xml:space="preserve">The Role of Reading Apps in a Zettelkasten System</w:t>
      </w:r>
    </w:p>
    <w:p>
      <w:pPr>
        <w:spacing w:after="120"/>
      </w:pPr>
      <w:r>
        <w:rPr>
          <w:rFonts w:ascii="Arial" w:cs="Arial" w:eastAsia="Arial" w:hAnsi="Arial"/>
          <w:color w:val="666666"/>
          <w:sz w:val="15"/>
          <w:szCs w:val="15"/>
        </w:rPr>
        <w:t xml:space="preserve">Covers: The Best Reading App for Note-Takers</w:t>
      </w:r>
    </w:p>
    <w:p>
      <w:pPr>
        <w:spacing w:after="140"/>
      </w:pPr>
      <w:r>
        <w:t xml:space="preserve">Building a Zettelkasten relies on actively engaging with information, not just passively consuming it. This engagement begins with your reading process. Many people bookmark articles or simply read them without a structured method for capturing insights. This approach often leads to forgotten ideas and a disjointed understanding of the material. A dedicated reading app solves this problem by providing a centralized, distraction-free environment for saving, reading, and annotating content.</w:t>
      </w:r>
    </w:p>
    <w:p>
      <w:pPr>
        <w:spacing w:after="140"/>
      </w:pPr>
      <w:r>
        <w:t xml:space="preserve">Think of a reading app as your digital workbench for literature notes. When you encounter an article, research paper, or newsletter online, you can send it to your reading app. The app strips away advertisements and extraneous formatting, presenting the text in a clean, readable view. This focused environment encourages active reading, which is the foundation of effective note-taking. Active reading involves more than just absorbing words; it means interacting with the text. You highlight key passages, ask questions, make connections, and summarize main points as you go. These actions transform passive consumption into an active learning process.</w:t>
      </w:r>
    </w:p>
    <w:p>
      <w:pPr>
        <w:spacing w:after="140"/>
      </w:pPr>
      <w:r>
        <w:t xml:space="preserve">For the Zettelkasten method, reading apps serve as the crucial first step after identifying a valuable source. They bridge the gap between raw information and your personal knowledge base. Instead of scattered browser tabs or a long list of bookmarks, all your reading material resides in one place. This organization makes it easier to revisit articles, locate specific ideas, and process your thoughts into more structured notes. The goal is to move beyond simply saving content to actively extracting knowledge from it. Without a system for capturing and processing what you read, even the most insightful articles will not contribute meaningfully to your Zettelkasten. The right reading app facilitates this essential capture and initial processing phase, setting the stage for the creation of robust literature notes and, ultimately, permanent notes.</w:t>
      </w:r>
    </w:p>
    <w:p>
      <w:pPr>
        <w:pStyle w:val="Heading2"/>
      </w:pPr>
      <w:r>
        <w:t xml:space="preserve">Matter: A Focused Tool for Active Readers</w:t>
      </w:r>
    </w:p>
    <w:p>
      <w:pPr>
        <w:spacing w:after="120"/>
      </w:pPr>
      <w:r>
        <w:rPr>
          <w:rFonts w:ascii="Arial" w:cs="Arial" w:eastAsia="Arial" w:hAnsi="Arial"/>
          <w:color w:val="666666"/>
          <w:sz w:val="15"/>
          <w:szCs w:val="15"/>
        </w:rPr>
        <w:t xml:space="preserve">Covers: The Best Reading App for Note-Takers · Better than Pocket or Instapaper? · Matter Review</w:t>
      </w:r>
    </w:p>
    <w:p>
      <w:pPr>
        <w:spacing w:after="140"/>
      </w:pPr>
      <w:r>
        <w:t xml:space="preserve">While general 'read-it-later' services like Pocket or Instapaper provide basic saving and reading functionality, tools designed specifically for active note-takers offer a more comprehensive feature set. Matter is an example of such an application. It goes beyond simple article saving by integrating robust annotation capabilities directly into the reading experience. This focus on active engagement makes it a powerful asset for anyone building a Zettelkasten.</w:t>
      </w:r>
    </w:p>
    <w:p>
      <w:pPr>
        <w:spacing w:after="140"/>
      </w:pPr>
      <w:r>
        <w:t xml:space="preserve">Consider the core differences. Pocket and Instapaper excel at saving articles and providing a clean reading environment. They typically offer basic highlighting, which is useful for marking important sections. However, their integrated note-taking features are often limited. You might highlight a passage, but adding your own thoughts or questions directly alongside that highlight can be cumbersome or not fully supported. This forces a separation between the source text and your immediate reactions to it.</w:t>
      </w:r>
    </w:p>
    <w:p>
      <w:pPr>
        <w:spacing w:after="140"/>
      </w:pPr>
      <w:r>
        <w:t xml:space="preserve">Matter, on the other hand, is built with annotation at its core. When you highlight a section in Matter, you can immediately add a note or comment directly linked to that specific highlight. This crucial feature allows you to capture your initial thoughts, questions, or connections to other ideas in real-time as you read. This is exactly what a Zettelkasten workflow demands: the ability to quickly externalize your thinking right at the point of inspiration. Matter also supports various highlight colors, allowing for a personal system of categorization (e.g., one color for key arguments, another for questions, a third for potential connections).</w:t>
      </w:r>
    </w:p>
    <w:p>
      <w:pPr>
        <w:spacing w:after="140"/>
      </w:pPr>
      <w:r>
        <w:t xml:space="preserve">Beyond basic article saving, Matter often includes features like integrating email newsletters, allowing you to centralize even more of your reading material. Its export capabilities are also generally more robust, designed to facilitate moving your highlights and notes into other systems, which is vital for Zettelkasten users. For example, you can often export your annotations in formats that are easily imported into dedicated note-taking applications. This contrasts with simpler services that might only offer basic text export or require manual copying. By providing a more integrated and flexible annotation environment, Matter helps you move from simply reading to actively processing information, making it a superior choice for those committed to building a lasting knowledge system.</w:t>
      </w:r>
    </w:p>
    <w:p>
      <w:pPr>
        <w:pStyle w:val="Heading2"/>
      </w:pPr>
      <w:r>
        <w:t xml:space="preserve">Integrating Your Reading App with Your Permanent Notes</w:t>
      </w:r>
    </w:p>
    <w:p>
      <w:pPr>
        <w:spacing w:after="120"/>
      </w:pPr>
      <w:r>
        <w:rPr>
          <w:rFonts w:ascii="Arial" w:cs="Arial" w:eastAsia="Arial" w:hAnsi="Arial"/>
          <w:color w:val="666666"/>
          <w:sz w:val="15"/>
          <w:szCs w:val="15"/>
        </w:rPr>
        <w:t xml:space="preserve">Covers: The Best Reading App for Note-Takers</w:t>
      </w:r>
    </w:p>
    <w:p>
      <w:pPr>
        <w:spacing w:after="140"/>
      </w:pPr>
      <w:r>
        <w:t xml:space="preserve">The true value of a reading app like Matter emerges when you integrate its output into your Zettelkasten. It is not enough to simply highlight and annotate; these initial captures must be processed and transformed into permanent notes. This integration follows a clear workflow, moving from initial capture to thoughtful synthesis.</w:t>
      </w:r>
    </w:p>
    <w:p>
      <w:pPr>
        <w:spacing w:after="140"/>
      </w:pPr>
      <w:r>
        <w:t xml:space="preserve">First, use your chosen reading app to actively read and annotate. As discussed, highlight key passages. More importantly, add your own notes directly to these highlights. These notes are your initial literature notes. They might be summaries, questions, connections to existing knowledge, or critical reflections on the text. For example, if an author presents a new concept, your note might be, 'This concept seems similar to X, but differs in Y aspect. How does it apply to Z?'</w:t>
      </w:r>
    </w:p>
    <w:p>
      <w:pPr>
        <w:spacing w:after="140"/>
      </w:pPr>
      <w:r>
        <w:t xml:space="preserve">Once you have finished reading and annotating an article, the next step is to review your highlights and notes. This review is critical. Do not simply export everything. Instead, distill the most important ideas. Many reading apps offer export functions that compile your highlights and notes from an article into a single document. Use this feature to get a consolidated view of your captured thoughts.</w:t>
      </w:r>
    </w:p>
    <w:p>
      <w:pPr>
        <w:spacing w:after="140"/>
      </w:pPr>
      <w:r>
        <w:t xml:space="preserve">Now, take these distilled notes and bring them into your Zettelkasten system. The crucial step here is </w:t>
      </w:r>
      <w:r>
        <w:rPr>
          <w:i/>
          <w:iCs/>
        </w:rPr>
        <w:t xml:space="preserve">processing</w:t>
      </w:r>
      <w:r>
        <w:t xml:space="preserve">, not just copying. For each significant idea, ask yourself: </w:t>
      </w:r>
    </w:p>
    <w:p>
      <w:pPr>
        <w:pStyle w:val="ListParagraph"/>
        <w:numPr>
          <w:ilvl w:val="0"/>
          <w:numId w:val="2"/>
        </w:numPr>
        <w:spacing w:after="60"/>
      </w:pPr>
      <w:r>
        <w:t xml:space="preserve">What is the core concept being expressed?</w:t>
      </w:r>
    </w:p>
    <w:p>
      <w:pPr>
        <w:pStyle w:val="ListParagraph"/>
        <w:numPr>
          <w:ilvl w:val="0"/>
          <w:numId w:val="2"/>
        </w:numPr>
        <w:spacing w:after="60"/>
      </w:pPr>
      <w:r>
        <w:t xml:space="preserve">How can I rephrase this in my own words, making it atomic (one idea per note)?</w:t>
      </w:r>
    </w:p>
    <w:p>
      <w:pPr>
        <w:pStyle w:val="ListParagraph"/>
        <w:numPr>
          <w:ilvl w:val="0"/>
          <w:numId w:val="2"/>
        </w:numPr>
        <w:spacing w:after="60"/>
      </w:pPr>
      <w:r>
        <w:t xml:space="preserve">Does this connect to any existing notes in my Zettelkasten?</w:t>
      </w:r>
    </w:p>
    <w:p>
      <w:pPr>
        <w:pStyle w:val="ListParagraph"/>
        <w:numPr>
          <w:ilvl w:val="0"/>
          <w:numId w:val="2"/>
        </w:numPr>
        <w:spacing w:after="60"/>
      </w:pPr>
      <w:r>
        <w:t xml:space="preserve">Does it contradict anything I already know?</w:t>
      </w:r>
    </w:p>
    <w:p>
      <w:pPr>
        <w:pStyle w:val="ListParagraph"/>
        <w:numPr>
          <w:ilvl w:val="0"/>
          <w:numId w:val="2"/>
        </w:numPr>
        <w:spacing w:after="60"/>
      </w:pPr>
      <w:r>
        <w:t xml:space="preserve">What new permanent note can I create from this, and what links can I establish?</w:t>
      </w:r>
    </w:p>
    <w:p>
      <w:pPr>
        <w:spacing w:after="140"/>
      </w:pPr>
      <w:r>
        <w:t xml:space="preserve">Avoid the common mistake of simply pasting large blocks of highlights into your Zettelkasten. This creates a collection of excerpts, not a network of interconnected ideas. Each permanent note should be a self-contained thought, expressed in your unique voice, with clear references to its source. For instance, a highlight about 'cognitive load theory' might lead to a permanent note explaining the theory in your words, linked to other notes on learning or memory. The reading app helps you collect the raw material; your Zettelkasten is where you build the structure of your understanding from that material. Consistent processing ensures your knowledge system grows organically and meaningfully.</w:t>
      </w:r>
    </w:p>
    <w:p>
      <w:pPr>
        <w:pStyle w:val="Heading3"/>
      </w:pPr>
      <w:r>
        <w:t xml:space="preserve">Key Takeaways</w:t>
      </w:r>
    </w:p>
    <w:p>
      <w:pPr>
        <w:pStyle w:val="ListParagraph"/>
        <w:numPr>
          <w:ilvl w:val="0"/>
          <w:numId w:val="1"/>
        </w:numPr>
        <w:spacing w:after="60"/>
      </w:pPr>
      <w:r>
        <w:t xml:space="preserve">Reading apps are essential tools for active reading and the initial capture of ideas for a Zettelkasten system.</w:t>
      </w:r>
    </w:p>
    <w:p>
      <w:pPr>
        <w:pStyle w:val="ListParagraph"/>
        <w:numPr>
          <w:ilvl w:val="0"/>
          <w:numId w:val="1"/>
        </w:numPr>
        <w:spacing w:after="60"/>
      </w:pPr>
      <w:r>
        <w:t xml:space="preserve">These apps facilitate the creation of literature notes by providing a focused environment for highlighting and annotating source material.</w:t>
      </w:r>
    </w:p>
    <w:p>
      <w:pPr>
        <w:pStyle w:val="ListParagraph"/>
        <w:numPr>
          <w:ilvl w:val="0"/>
          <w:numId w:val="1"/>
        </w:numPr>
        <w:spacing w:after="60"/>
      </w:pPr>
      <w:r>
        <w:t xml:space="preserve">Dedicated reading apps like Matter offer advanced annotation features and robust export options, surpassing simpler 'read-it-later' services.</w:t>
      </w:r>
    </w:p>
    <w:p>
      <w:pPr>
        <w:pStyle w:val="ListParagraph"/>
        <w:numPr>
          <w:ilvl w:val="0"/>
          <w:numId w:val="1"/>
        </w:numPr>
        <w:spacing w:after="60"/>
      </w:pPr>
      <w:r>
        <w:t xml:space="preserve">Effective use of a reading app involves not just saving and highlighting, but actively adding your own thoughts and questions as notes.</w:t>
      </w:r>
    </w:p>
    <w:p>
      <w:pPr>
        <w:pStyle w:val="ListParagraph"/>
        <w:numPr>
          <w:ilvl w:val="0"/>
          <w:numId w:val="1"/>
        </w:numPr>
        <w:spacing w:after="60"/>
      </w:pPr>
      <w:r>
        <w:t xml:space="preserve">Integrating reading notes into your Zettelkasten requires processing and rephrasing ideas in your own words, creating atomic permanent notes, and establishing links.</w:t>
      </w:r>
    </w:p>
    <w:p>
      <w:pPr>
        <w:pStyle w:val="ListParagraph"/>
        <w:numPr>
          <w:ilvl w:val="0"/>
          <w:numId w:val="1"/>
        </w:numPr>
        <w:spacing w:after="60"/>
      </w:pPr>
      <w:r>
        <w:t xml:space="preserve">Avoid simply copying highlights; instead, transform them into new, interconnected thoughts within your knowledge system.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reading apps support the Zettelkasten method?</w:t>
      </w:r>
    </w:p>
    <w:p>
      <w:pPr>
        <w:spacing w:after="60"/>
      </w:pPr>
      <w:r>
        <w:t xml:space="preserve">2. </w:t>
      </w:r>
      <w:r>
        <w:t xml:space="preserve">What features distinguish a dedicated reading app like Matter from simpler 'read-it-later' services?</w:t>
      </w:r>
    </w:p>
    <w:p>
      <w:pPr>
        <w:spacing w:after="60"/>
      </w:pPr>
      <w:r>
        <w:t xml:space="preserve">3. </w:t>
      </w:r>
      <w:r>
        <w:t xml:space="preserve">Describe the process of transforming a highlight from a reading app into a permanent note.</w:t>
      </w:r>
    </w:p>
    <w:p>
      <w:pPr>
        <w:spacing w:after="60"/>
      </w:pPr>
      <w:r>
        <w:t xml:space="preserve">4. </w:t>
      </w:r>
      <w:r>
        <w:t xml:space="preserve">What is a common mistake when using reading apps for note-taking, and how can it be avoided?</w:t>
      </w:r>
    </w:p>
    <w:p>
      <w:pPr>
        <w:pStyle w:val="Heading1"/>
        <w:pageBreakBefore/>
      </w:pPr>
      <w:r>
        <w:t xml:space="preserve">Glossary</w:t>
      </w:r>
    </w:p>
    <w:p>
      <w:pPr>
        <w:spacing w:after="20"/>
      </w:pPr>
      <w:r>
        <w:rPr>
          <w:rFonts w:ascii="Arial" w:cs="Arial" w:eastAsia="Arial" w:hAnsi="Arial"/>
          <w:b/>
          <w:bCs/>
          <w:sz w:val="19"/>
          <w:szCs w:val="19"/>
        </w:rPr>
        <w:t xml:space="preserve">Active reading</w:t>
      </w:r>
    </w:p>
    <w:p>
      <w:pPr>
        <w:spacing w:after="140"/>
      </w:pPr>
      <w:r>
        <w:t xml:space="preserve">An engaged approach to reading that involves highlighting, annotating, questioning, and summarizing the text to deepen comprehension and retention.</w:t>
      </w:r>
    </w:p>
    <w:p>
      <w:pPr>
        <w:spacing w:after="20"/>
      </w:pPr>
      <w:r>
        <w:rPr>
          <w:rFonts w:ascii="Arial" w:cs="Arial" w:eastAsia="Arial" w:hAnsi="Arial"/>
          <w:b/>
          <w:bCs/>
          <w:sz w:val="19"/>
          <w:szCs w:val="19"/>
        </w:rPr>
        <w:t xml:space="preserve">Annotation</w:t>
      </w:r>
    </w:p>
    <w:p>
      <w:pPr>
        <w:spacing w:after="140"/>
      </w:pPr>
      <w:r>
        <w:t xml:space="preserve">The act of adding notes, comments, or highlights directly to a text to record thoughts, questions, or important passages.</w:t>
      </w:r>
    </w:p>
    <w:p>
      <w:pPr>
        <w:spacing w:after="20"/>
      </w:pPr>
      <w:r>
        <w:rPr>
          <w:rFonts w:ascii="Arial" w:cs="Arial" w:eastAsia="Arial" w:hAnsi="Arial"/>
          <w:b/>
          <w:bCs/>
          <w:sz w:val="19"/>
          <w:szCs w:val="19"/>
        </w:rPr>
        <w:t xml:space="preserve">Atomic note</w:t>
      </w:r>
    </w:p>
    <w:p>
      <w:pPr>
        <w:spacing w:after="140"/>
      </w:pPr>
      <w:r>
        <w:t xml:space="preserve">A note that contains only one distinct idea or piece of information, making it easier to link and combine flexibly.</w:t>
      </w:r>
    </w:p>
    <w:p>
      <w:pPr>
        <w:spacing w:after="20"/>
      </w:pPr>
      <w:r>
        <w:rPr>
          <w:rFonts w:ascii="Arial" w:cs="Arial" w:eastAsia="Arial" w:hAnsi="Arial"/>
          <w:b/>
          <w:bCs/>
          <w:sz w:val="19"/>
          <w:szCs w:val="19"/>
        </w:rPr>
        <w:t xml:space="preserve">Bi-directional linking</w:t>
      </w:r>
    </w:p>
    <w:p>
      <w:pPr>
        <w:spacing w:after="140"/>
      </w:pPr>
      <w:r>
        <w:t xml:space="preserve">A feature in digital note-taking tools where linking from Note A to Note B automatically creates a visible link from Note B back to Note A, showing all connections.</w:t>
      </w:r>
    </w:p>
    <w:p>
      <w:pPr>
        <w:spacing w:after="20"/>
      </w:pPr>
      <w:r>
        <w:rPr>
          <w:rFonts w:ascii="Arial" w:cs="Arial" w:eastAsia="Arial" w:hAnsi="Arial"/>
          <w:b/>
          <w:bCs/>
          <w:sz w:val="19"/>
          <w:szCs w:val="19"/>
        </w:rPr>
        <w:t xml:space="preserve">Bidirectional link</w:t>
      </w:r>
    </w:p>
    <w:p>
      <w:pPr>
        <w:spacing w:after="140"/>
      </w:pPr>
      <w:r>
        <w:t xml:space="preserve">A connection between two notes where a link from note A to note B automatically creates a visible link from note B back to note A.</w:t>
      </w:r>
    </w:p>
    <w:p>
      <w:pPr>
        <w:spacing w:after="20"/>
      </w:pPr>
      <w:r>
        <w:rPr>
          <w:rFonts w:ascii="Arial" w:cs="Arial" w:eastAsia="Arial" w:hAnsi="Arial"/>
          <w:b/>
          <w:bCs/>
          <w:sz w:val="19"/>
          <w:szCs w:val="19"/>
        </w:rPr>
        <w:t xml:space="preserve">Bidirectional linking</w:t>
      </w:r>
    </w:p>
    <w:p>
      <w:pPr>
        <w:spacing w:after="140"/>
      </w:pPr>
      <w:r>
        <w:t xml:space="preserve">A feature in note-taking tools where a link from note A to note B also implicitly creates a link back from note B to note A, showing all connections.</w:t>
      </w:r>
    </w:p>
    <w:p>
      <w:pPr>
        <w:spacing w:after="20"/>
      </w:pPr>
      <w:r>
        <w:rPr>
          <w:rFonts w:ascii="Arial" w:cs="Arial" w:eastAsia="Arial" w:hAnsi="Arial"/>
          <w:b/>
          <w:bCs/>
          <w:sz w:val="19"/>
          <w:szCs w:val="19"/>
        </w:rPr>
        <w:t xml:space="preserve">Block reference</w:t>
      </w:r>
    </w:p>
    <w:p>
      <w:pPr>
        <w:spacing w:after="140"/>
      </w:pPr>
      <w:r>
        <w:t xml:space="preserve">A link to a specific paragraph, sentence, or block of text within a larger note, allowing for precise connections.</w:t>
      </w:r>
    </w:p>
    <w:p>
      <w:pPr>
        <w:spacing w:after="20"/>
      </w:pPr>
      <w:r>
        <w:rPr>
          <w:rFonts w:ascii="Arial" w:cs="Arial" w:eastAsia="Arial" w:hAnsi="Arial"/>
          <w:b/>
          <w:bCs/>
          <w:sz w:val="19"/>
          <w:szCs w:val="19"/>
        </w:rPr>
        <w:t xml:space="preserve">Edge</w:t>
      </w:r>
    </w:p>
    <w:p>
      <w:pPr>
        <w:spacing w:after="140"/>
      </w:pPr>
      <w:r>
        <w:t xml:space="preserve">In a graph view, a visual representation of a link or connection between two notes (nodes).</w:t>
      </w:r>
    </w:p>
    <w:p>
      <w:pPr>
        <w:spacing w:after="20"/>
      </w:pPr>
      <w:r>
        <w:rPr>
          <w:rFonts w:ascii="Arial" w:cs="Arial" w:eastAsia="Arial" w:hAnsi="Arial"/>
          <w:b/>
          <w:bCs/>
          <w:sz w:val="19"/>
          <w:szCs w:val="19"/>
        </w:rPr>
        <w:t xml:space="preserve">Fleeting note</w:t>
      </w:r>
    </w:p>
    <w:p>
      <w:pPr>
        <w:spacing w:after="140"/>
      </w:pPr>
      <w:r>
        <w:t xml:space="preserve">A quick, temporary note taken to capture an idea immediately, often unstructured.</w:t>
      </w:r>
    </w:p>
    <w:p>
      <w:pPr>
        <w:spacing w:after="20"/>
      </w:pPr>
      <w:r>
        <w:rPr>
          <w:rFonts w:ascii="Arial" w:cs="Arial" w:eastAsia="Arial" w:hAnsi="Arial"/>
          <w:b/>
          <w:bCs/>
          <w:sz w:val="19"/>
          <w:szCs w:val="19"/>
        </w:rPr>
        <w:t xml:space="preserve">Fleeting notes</w:t>
      </w:r>
    </w:p>
    <w:p>
      <w:pPr>
        <w:spacing w:after="140"/>
      </w:pPr>
      <w:r>
        <w:t xml:space="preserve">Temporary, unrefined notes used for quickly capturing ideas or thoughts as they occur, meant to be processed and discarded.</w:t>
      </w:r>
    </w:p>
    <w:p>
      <w:pPr>
        <w:spacing w:after="20"/>
      </w:pPr>
      <w:r>
        <w:rPr>
          <w:rFonts w:ascii="Arial" w:cs="Arial" w:eastAsia="Arial" w:hAnsi="Arial"/>
          <w:b/>
          <w:bCs/>
          <w:sz w:val="19"/>
          <w:szCs w:val="19"/>
        </w:rPr>
        <w:t xml:space="preserve">Graph view</w:t>
      </w:r>
    </w:p>
    <w:p>
      <w:pPr>
        <w:spacing w:after="140"/>
      </w:pPr>
      <w:r>
        <w:t xml:space="preserve">A visual representation of a note system where notes are displayed as nodes and the links between them as edges, showing the network structure.</w:t>
      </w:r>
    </w:p>
    <w:p>
      <w:pPr>
        <w:spacing w:after="20"/>
      </w:pPr>
      <w:r>
        <w:rPr>
          <w:rFonts w:ascii="Arial" w:cs="Arial" w:eastAsia="Arial" w:hAnsi="Arial"/>
          <w:b/>
          <w:bCs/>
          <w:sz w:val="19"/>
          <w:szCs w:val="19"/>
        </w:rPr>
        <w:t xml:space="preserve">Literature note</w:t>
      </w:r>
    </w:p>
    <w:p>
      <w:pPr>
        <w:spacing w:after="140"/>
      </w:pPr>
      <w:r>
        <w:t xml:space="preserve">A note taken while consuming a source (book, article, lecture), summarizing or extracting key points from that source.</w:t>
      </w:r>
    </w:p>
    <w:p>
      <w:pPr>
        <w:spacing w:after="20"/>
      </w:pPr>
      <w:r>
        <w:rPr>
          <w:rFonts w:ascii="Arial" w:cs="Arial" w:eastAsia="Arial" w:hAnsi="Arial"/>
          <w:b/>
          <w:bCs/>
          <w:sz w:val="19"/>
          <w:szCs w:val="19"/>
        </w:rPr>
        <w:t xml:space="preserve">Literature notes</w:t>
      </w:r>
    </w:p>
    <w:p>
      <w:pPr>
        <w:spacing w:after="140"/>
      </w:pPr>
      <w:r>
        <w:t xml:space="preserve">Notes taken while consuming external content (books, articles, videos), summarizing key points in your own words with a source reference.</w:t>
      </w:r>
    </w:p>
    <w:p>
      <w:pPr>
        <w:spacing w:after="20"/>
      </w:pPr>
      <w:r>
        <w:rPr>
          <w:rFonts w:ascii="Arial" w:cs="Arial" w:eastAsia="Arial" w:hAnsi="Arial"/>
          <w:b/>
          <w:bCs/>
          <w:sz w:val="19"/>
          <w:szCs w:val="19"/>
        </w:rPr>
        <w:t xml:space="preserve">Mind garden</w:t>
      </w:r>
    </w:p>
    <w:p>
      <w:pPr>
        <w:spacing w:after="140"/>
      </w:pPr>
      <w:r>
        <w:t xml:space="preserve">A personal knowledge space that grows organically through the cultivation and connection of ideas, often with an emphasis on public sharing.</w:t>
      </w:r>
    </w:p>
    <w:p>
      <w:pPr>
        <w:spacing w:after="20"/>
      </w:pPr>
      <w:r>
        <w:rPr>
          <w:rFonts w:ascii="Arial" w:cs="Arial" w:eastAsia="Arial" w:hAnsi="Arial"/>
          <w:b/>
          <w:bCs/>
          <w:sz w:val="19"/>
          <w:szCs w:val="19"/>
        </w:rPr>
        <w:t xml:space="preserve">Mindful note-taking</w:t>
      </w:r>
    </w:p>
    <w:p>
      <w:pPr>
        <w:spacing w:after="140"/>
      </w:pPr>
      <w:r>
        <w:t xml:space="preserve">An active process of engaging with information, understanding it, rephrasing it in one's own words, and connecting it to existing knowledge.</w:t>
      </w:r>
    </w:p>
    <w:p>
      <w:pPr>
        <w:spacing w:after="20"/>
      </w:pPr>
      <w:r>
        <w:rPr>
          <w:rFonts w:ascii="Arial" w:cs="Arial" w:eastAsia="Arial" w:hAnsi="Arial"/>
          <w:b/>
          <w:bCs/>
          <w:sz w:val="19"/>
          <w:szCs w:val="19"/>
        </w:rPr>
        <w:t xml:space="preserve">Node</w:t>
      </w:r>
    </w:p>
    <w:p>
      <w:pPr>
        <w:spacing w:after="140"/>
      </w:pPr>
      <w:r>
        <w:t xml:space="preserve">In a graph view, a visual representation of an individual note.</w:t>
      </w:r>
    </w:p>
    <w:p>
      <w:pPr>
        <w:spacing w:after="20"/>
      </w:pPr>
      <w:r>
        <w:rPr>
          <w:rFonts w:ascii="Arial" w:cs="Arial" w:eastAsia="Arial" w:hAnsi="Arial"/>
          <w:b/>
          <w:bCs/>
          <w:sz w:val="19"/>
          <w:szCs w:val="19"/>
        </w:rPr>
        <w:t xml:space="preserve">Permanent note</w:t>
      </w:r>
    </w:p>
    <w:p>
      <w:pPr>
        <w:spacing w:after="140"/>
      </w:pPr>
      <w:r>
        <w:t xml:space="preserve">A self-contained, atomic note expressing a single idea in your own words, designed to be linked and integrated into a broader Zettelkasten system.</w:t>
      </w:r>
    </w:p>
    <w:p>
      <w:pPr>
        <w:spacing w:after="20"/>
      </w:pPr>
      <w:r>
        <w:rPr>
          <w:rFonts w:ascii="Arial" w:cs="Arial" w:eastAsia="Arial" w:hAnsi="Arial"/>
          <w:b/>
          <w:bCs/>
          <w:sz w:val="19"/>
          <w:szCs w:val="19"/>
        </w:rPr>
        <w:t xml:space="preserve">Permanent note (evergreen note)</w:t>
      </w:r>
    </w:p>
    <w:p>
      <w:pPr>
        <w:spacing w:after="140"/>
      </w:pPr>
      <w:r>
        <w:t xml:space="preserve">A self-contained, atomic note written in your own words, linked to other notes, and integrated into your Zettelkasten.</w:t>
      </w:r>
    </w:p>
    <w:p>
      <w:pPr>
        <w:spacing w:after="20"/>
      </w:pPr>
      <w:r>
        <w:rPr>
          <w:rFonts w:ascii="Arial" w:cs="Arial" w:eastAsia="Arial" w:hAnsi="Arial"/>
          <w:b/>
          <w:bCs/>
          <w:sz w:val="19"/>
          <w:szCs w:val="19"/>
        </w:rPr>
        <w:t xml:space="preserve">Permanent notes</w:t>
      </w:r>
    </w:p>
    <w:p>
      <w:pPr>
        <w:spacing w:after="140"/>
      </w:pPr>
      <w:r>
        <w:t xml:space="preserve">Atomic, self-contained notes written in your own words, expressing a single idea, and linked to other relevant notes in the Zettelkasten.</w:t>
      </w:r>
    </w:p>
    <w:p>
      <w:pPr>
        <w:spacing w:after="20"/>
      </w:pPr>
      <w:r>
        <w:rPr>
          <w:rFonts w:ascii="Arial" w:cs="Arial" w:eastAsia="Arial" w:hAnsi="Arial"/>
          <w:b/>
          <w:bCs/>
          <w:sz w:val="19"/>
          <w:szCs w:val="19"/>
        </w:rPr>
        <w:t xml:space="preserve">Reading app</w:t>
      </w:r>
    </w:p>
    <w:p>
      <w:pPr>
        <w:spacing w:after="140"/>
      </w:pPr>
      <w:r>
        <w:t xml:space="preserve">A digital application designed for saving, reading, and annotating web articles, newsletters, and documents in a clean, distraction-free format.</w:t>
      </w:r>
    </w:p>
    <w:p>
      <w:pPr>
        <w:spacing w:after="20"/>
      </w:pPr>
      <w:r>
        <w:rPr>
          <w:rFonts w:ascii="Arial" w:cs="Arial" w:eastAsia="Arial" w:hAnsi="Arial"/>
          <w:b/>
          <w:bCs/>
          <w:sz w:val="19"/>
          <w:szCs w:val="19"/>
        </w:rPr>
        <w:t xml:space="preserve">Tool-hopping</w:t>
      </w:r>
    </w:p>
    <w:p>
      <w:pPr>
        <w:spacing w:after="140"/>
      </w:pPr>
      <w:r>
        <w:t xml:space="preserve">The unproductive habit of frequently switching between different software applications in search of a "perfect" solution, often hindering consistent work.</w:t>
      </w:r>
    </w:p>
    <w:p>
      <w:pPr>
        <w:spacing w:after="20"/>
      </w:pPr>
      <w:r>
        <w:rPr>
          <w:rFonts w:ascii="Arial" w:cs="Arial" w:eastAsia="Arial" w:hAnsi="Arial"/>
          <w:b/>
          <w:bCs/>
          <w:sz w:val="19"/>
          <w:szCs w:val="19"/>
        </w:rPr>
        <w:t xml:space="preserve">Zettelkasten</w:t>
      </w:r>
    </w:p>
    <w:p>
      <w:pPr>
        <w:spacing w:after="140"/>
      </w:pPr>
      <w:r>
        <w:t xml:space="preserve">A personal knowledge management system focused on creating interconnected, atomic notes to foster understanding and generate new ideas.</w:t>
      </w:r>
    </w:p>
    <w:p>
      <w:pPr>
        <w:pStyle w:val="Heading1"/>
        <w:pageBreakBefore/>
      </w:pPr>
      <w:r>
        <w:t xml:space="preserve">Answer Key</w:t>
      </w:r>
    </w:p>
    <w:p>
      <w:pPr>
        <w:pStyle w:val="Heading3"/>
      </w:pPr>
      <w:r>
        <w:t xml:space="preserve">Chapter 1: The Zettelkasten Method</w:t>
      </w:r>
    </w:p>
    <w:p>
      <w:pPr>
        <w:spacing w:after="20"/>
      </w:pPr>
      <w:r>
        <w:rPr>
          <w:b/>
          <w:bCs/>
        </w:rPr>
        <w:t xml:space="preserve">1. </w:t>
      </w:r>
      <w:r>
        <w:rPr>
          <w:b/>
          <w:bCs/>
        </w:rPr>
        <w:t xml:space="preserve">What are the three types of notes in the Zettelkasten method, and what is the purpose of each?</w:t>
      </w:r>
    </w:p>
    <w:p>
      <w:pPr>
        <w:spacing w:after="140"/>
      </w:pPr>
      <w:r>
        <w:t xml:space="preserve">The three types are fleeting notes, literature notes, and permanent notes. Fleeting notes are quick captures of ideas. Literature notes summarize external sources. Permanent notes are atomic, self-contained ideas written in your own words and linked within the system.</w:t>
      </w:r>
    </w:p>
    <w:p>
      <w:pPr>
        <w:spacing w:after="20"/>
      </w:pPr>
      <w:r>
        <w:rPr>
          <w:b/>
          <w:bCs/>
        </w:rPr>
        <w:t xml:space="preserve">2. </w:t>
      </w:r>
      <w:r>
        <w:rPr>
          <w:b/>
          <w:bCs/>
        </w:rPr>
        <w:t xml:space="preserve">Explain the concept of 'atomicity' in the context of Zettelkasten permanent notes.</w:t>
      </w:r>
    </w:p>
    <w:p>
      <w:pPr>
        <w:spacing w:after="140"/>
      </w:pPr>
      <w:r>
        <w:t xml:space="preserve">Atomicity means each permanent note should contain only one distinct idea. This makes notes more versatile, allowing them to be linked and combined in various contexts without ambiguity. It promotes clarity and reusability of individual thoughts.</w:t>
      </w:r>
    </w:p>
    <w:p>
      <w:pPr>
        <w:spacing w:after="20"/>
      </w:pPr>
      <w:r>
        <w:rPr>
          <w:b/>
          <w:bCs/>
        </w:rPr>
        <w:t xml:space="preserve">3. </w:t>
      </w:r>
      <w:r>
        <w:rPr>
          <w:b/>
          <w:bCs/>
        </w:rPr>
        <w:t xml:space="preserve">Why is it important to write permanent notes in your own words, rather than directly copying from sources?</w:t>
      </w:r>
    </w:p>
    <w:p>
      <w:pPr>
        <w:spacing w:after="140"/>
      </w:pPr>
      <w:r>
        <w:t xml:space="preserve">Writing permanent notes in your own words ensures active processing and deeper understanding of the material. It forces you to synthesize and internalize the information, rather than just collecting it. This active engagement is crucial for generating new insights and making the knowledge truly your own.</w:t>
      </w:r>
    </w:p>
    <w:p>
      <w:pPr>
        <w:spacing w:after="20"/>
      </w:pPr>
      <w:r>
        <w:rPr>
          <w:b/>
          <w:bCs/>
        </w:rPr>
        <w:t xml:space="preserve">4. </w:t>
      </w:r>
      <w:r>
        <w:rPr>
          <w:b/>
          <w:bCs/>
        </w:rPr>
        <w:t xml:space="preserve">What is bidirectional linking, and why is it considered an essential feature for a digital Zettelkasten tool?</w:t>
      </w:r>
    </w:p>
    <w:p>
      <w:pPr>
        <w:spacing w:after="140"/>
      </w:pPr>
      <w:r>
        <w:t xml:space="preserve">Bidirectional linking allows you to see not only where a note links out to, but also which other notes link back to it. This creates a rich web of connections, revealing the context and relationships of ideas. It is essential for discovering new insights and navigating your growing knowledge base effectively.</w:t>
      </w:r>
    </w:p>
    <w:p>
      <w:pPr>
        <w:spacing w:after="20"/>
      </w:pPr>
      <w:r>
        <w:rPr>
          <w:b/>
          <w:bCs/>
        </w:rPr>
        <w:t xml:space="preserve">5. </w:t>
      </w:r>
      <w:r>
        <w:rPr>
          <w:b/>
          <w:bCs/>
        </w:rPr>
        <w:t xml:space="preserve">Describe a common mistake people make when starting a Zettelkasten, and how to avoid it.</w:t>
      </w:r>
    </w:p>
    <w:p>
      <w:pPr>
        <w:spacing w:after="140"/>
      </w:pPr>
      <w:r>
        <w:t xml:space="preserve">A common mistake is tool-hopping, constantly switching between note-taking applications in search of the 'perfect' one. This prevents building a stable system. To avoid this, choose a tool that meets your core needs for linking and search, and commit to using it consistently to allow your knowledge base to grow.</w:t>
      </w:r>
    </w:p>
    <w:p>
      <w:pPr>
        <w:pStyle w:val="Heading3"/>
      </w:pPr>
      <w:r>
        <w:t xml:space="preserve">Chapter 2: The Zettelkasten Method Applied</w:t>
      </w:r>
    </w:p>
    <w:p>
      <w:pPr>
        <w:spacing w:after="20"/>
      </w:pPr>
      <w:r>
        <w:rPr>
          <w:b/>
          <w:bCs/>
        </w:rPr>
        <w:t xml:space="preserve">1. </w:t>
      </w:r>
      <w:r>
        <w:rPr>
          <w:b/>
          <w:bCs/>
        </w:rPr>
        <w:t xml:space="preserve">What is the core difference between passive note-taking and mindful note-taking in the Zettelkasten context?</w:t>
      </w:r>
    </w:p>
    <w:p>
      <w:pPr>
        <w:spacing w:after="140"/>
      </w:pPr>
      <w:r>
        <w:t xml:space="preserve">Passive note-taking often involves simply copying information without deep processing. Mindful note-taking requires active engagement, rephrasing ideas in your own words, and intentionally connecting them to your existing knowledge base, transforming information into personal understanding.</w:t>
      </w:r>
    </w:p>
    <w:p>
      <w:pPr>
        <w:spacing w:after="20"/>
      </w:pPr>
      <w:r>
        <w:rPr>
          <w:b/>
          <w:bCs/>
        </w:rPr>
        <w:t xml:space="preserve">2. </w:t>
      </w:r>
      <w:r>
        <w:rPr>
          <w:b/>
          <w:bCs/>
        </w:rPr>
        <w:t xml:space="preserve">How do atomic notes contribute to the effectiveness of the Zettelkasten method?</w:t>
      </w:r>
    </w:p>
    <w:p>
      <w:pPr>
        <w:spacing w:after="140"/>
      </w:pPr>
      <w:r>
        <w:t xml:space="preserve">Atomic notes ensure each idea is a distinct, self-contained unit. This clarity makes it easier to link notes precisely, understand individual concepts, and combine them flexibly to form new insights without redundancy or ambiguity.</w:t>
      </w:r>
    </w:p>
    <w:p>
      <w:pPr>
        <w:spacing w:after="20"/>
      </w:pPr>
      <w:r>
        <w:rPr>
          <w:b/>
          <w:bCs/>
        </w:rPr>
        <w:t xml:space="preserve">3. </w:t>
      </w:r>
      <w:r>
        <w:rPr>
          <w:b/>
          <w:bCs/>
        </w:rPr>
        <w:t xml:space="preserve">Explain two benefits of using a graph view in a Zettelkasten application.</w:t>
      </w:r>
    </w:p>
    <w:p>
      <w:pPr>
        <w:spacing w:after="140"/>
      </w:pPr>
      <w:r>
        <w:t xml:space="preserve">A graph view visually reveals the interconnectedness of your notes, helping you discover hidden relationships and patterns. It also allows you to identify central concepts (hubs) and isolated ideas (orphans), guiding further note creation and integration.</w:t>
      </w:r>
    </w:p>
    <w:p>
      <w:pPr>
        <w:spacing w:after="20"/>
      </w:pPr>
      <w:r>
        <w:rPr>
          <w:b/>
          <w:bCs/>
        </w:rPr>
        <w:t xml:space="preserve">4. </w:t>
      </w:r>
      <w:r>
        <w:rPr>
          <w:b/>
          <w:bCs/>
        </w:rPr>
        <w:t xml:space="preserve">What are three essential features to look for in a digital application that supports the Zettelkasten method effectively?</w:t>
      </w:r>
    </w:p>
    <w:p>
      <w:pPr>
        <w:spacing w:after="140"/>
      </w:pPr>
      <w:r>
        <w:t xml:space="preserve">Three essential features are easy creation of atomic notes, robust bidirectional linking capabilities, and powerful search and retrieval functions. A useful visual graph view is also highly beneficial.</w:t>
      </w:r>
    </w:p>
    <w:p>
      <w:pPr>
        <w:spacing w:after="20"/>
      </w:pPr>
      <w:r>
        <w:rPr>
          <w:b/>
          <w:bCs/>
        </w:rPr>
        <w:t xml:space="preserve">5. </w:t>
      </w:r>
      <w:r>
        <w:rPr>
          <w:b/>
          <w:bCs/>
        </w:rPr>
        <w:t xml:space="preserve">Why is "tool-hopping" considered a common mistake in Zettelkasten practice?</w:t>
      </w:r>
    </w:p>
    <w:p>
      <w:pPr>
        <w:spacing w:after="140"/>
      </w:pPr>
      <w:r>
        <w:t xml:space="preserve">Tool-hopping distracts from the actual work of thinking and connecting ideas. It prevents consistent practice within one system, hindering the organic growth of a knowledge base and delaying the realization of the Zettelkasten method's benefits.</w:t>
      </w:r>
    </w:p>
    <w:p>
      <w:pPr>
        <w:pStyle w:val="Heading3"/>
      </w:pPr>
      <w:r>
        <w:t xml:space="preserve">Chapter 3: Note-Taking Mastery</w:t>
      </w:r>
    </w:p>
    <w:p>
      <w:pPr>
        <w:spacing w:after="20"/>
      </w:pPr>
      <w:r>
        <w:rPr>
          <w:b/>
          <w:bCs/>
        </w:rPr>
        <w:t xml:space="preserve">1. </w:t>
      </w:r>
      <w:r>
        <w:rPr>
          <w:b/>
          <w:bCs/>
        </w:rPr>
        <w:t xml:space="preserve">What is the primary purpose of an atomic note in a Zettelkasten system?</w:t>
      </w:r>
    </w:p>
    <w:p>
      <w:pPr>
        <w:spacing w:after="140"/>
      </w:pPr>
      <w:r>
        <w:t xml:space="preserve">The primary purpose of an atomic note is to capture a single, distinct idea or concept. This ensures clarity, promotes specific linking, and makes the note reusable in various contexts within the Zettelkasten.</w:t>
      </w:r>
    </w:p>
    <w:p>
      <w:pPr>
        <w:spacing w:after="20"/>
      </w:pPr>
      <w:r>
        <w:rPr>
          <w:b/>
          <w:bCs/>
        </w:rPr>
        <w:t xml:space="preserve">2. </w:t>
      </w:r>
      <w:r>
        <w:rPr>
          <w:b/>
          <w:bCs/>
        </w:rPr>
        <w:t xml:space="preserve">How do fleeting notes differ from literature notes, and what is the role of each?</w:t>
      </w:r>
    </w:p>
    <w:p>
      <w:pPr>
        <w:spacing w:after="140"/>
      </w:pPr>
      <w:r>
        <w:t xml:space="preserve">Fleeting notes are quick captures of immediate thoughts or ideas, often unstructured and temporary. Literature notes are taken while engaging with a specific source, summarizing its key points. Both serve as raw material to be processed into permanent notes later.</w:t>
      </w:r>
    </w:p>
    <w:p>
      <w:pPr>
        <w:spacing w:after="20"/>
      </w:pPr>
      <w:r>
        <w:rPr>
          <w:b/>
          <w:bCs/>
        </w:rPr>
        <w:t xml:space="preserve">3. </w:t>
      </w:r>
      <w:r>
        <w:rPr>
          <w:b/>
          <w:bCs/>
        </w:rPr>
        <w:t xml:space="preserve">Describe the key characteristics of a well-formed permanent note.</w:t>
      </w:r>
    </w:p>
    <w:p>
      <w:pPr>
        <w:spacing w:after="140"/>
      </w:pPr>
      <w:r>
        <w:t xml:space="preserve">A well-formed permanent note is atomic, meaning it contains only one idea. It is written in your own words, fully explaining the concept. It includes links to related notes within the Zettelkasten and cites its original source.</w:t>
      </w:r>
    </w:p>
    <w:p>
      <w:pPr>
        <w:spacing w:after="20"/>
      </w:pPr>
      <w:r>
        <w:rPr>
          <w:b/>
          <w:bCs/>
        </w:rPr>
        <w:t xml:space="preserve">4. </w:t>
      </w:r>
      <w:r>
        <w:rPr>
          <w:b/>
          <w:bCs/>
        </w:rPr>
        <w:t xml:space="preserve">Why is it important to write permanent notes in your own words, rather than simply copying from a source?</w:t>
      </w:r>
    </w:p>
    <w:p>
      <w:pPr>
        <w:spacing w:after="140"/>
      </w:pPr>
      <w:r>
        <w:t xml:space="preserve">Writing permanent notes in your own words forces you to process and understand the material deeply. This active engagement prevents passive information storage and helps integrate new ideas into your existing knowledge framework, making them truly yours.</w:t>
      </w:r>
    </w:p>
    <w:p>
      <w:pPr>
        <w:spacing w:after="20"/>
      </w:pPr>
      <w:r>
        <w:rPr>
          <w:b/>
          <w:bCs/>
        </w:rPr>
        <w:t xml:space="preserve">5. </w:t>
      </w:r>
      <w:r>
        <w:rPr>
          <w:b/>
          <w:bCs/>
        </w:rPr>
        <w:t xml:space="preserve">When taking notes during a lecture, what is a crucial strategy to avoid simply transcribing everything?</w:t>
      </w:r>
    </w:p>
    <w:p>
      <w:pPr>
        <w:spacing w:after="140"/>
      </w:pPr>
      <w:r>
        <w:t xml:space="preserve">During a lecture, a crucial strategy is to focus on capturing main points, keywords, and connections between ideas rather than attempting to transcribe every word. Using shorthand and quickly expanding on these notes immediately after the lecture helps consolidate understanding.</w:t>
      </w:r>
    </w:p>
    <w:p>
      <w:pPr>
        <w:pStyle w:val="Heading3"/>
      </w:pPr>
      <w:r>
        <w:t xml:space="preserve">Chapter 4: Note-Taking Mastery</w:t>
      </w:r>
    </w:p>
    <w:p>
      <w:pPr>
        <w:spacing w:after="20"/>
      </w:pPr>
      <w:r>
        <w:rPr>
          <w:b/>
          <w:bCs/>
        </w:rPr>
        <w:t xml:space="preserve">1. </w:t>
      </w:r>
      <w:r>
        <w:rPr>
          <w:b/>
          <w:bCs/>
        </w:rPr>
        <w:t xml:space="preserve">What are the three main types of notes in the Zettelkasten method, and what is the purpose of each?</w:t>
      </w:r>
    </w:p>
    <w:p>
      <w:pPr>
        <w:spacing w:after="140"/>
      </w:pPr>
      <w:r>
        <w:t xml:space="preserve">The three types are fleeting, literature, and permanent notes. Fleeting notes are quick captures of ideas. Literature notes summarize external sources in your own words. Permanent notes are atomic, single-idea notes, written in your own words, and linked into your Zettelkasten.</w:t>
      </w:r>
    </w:p>
    <w:p>
      <w:pPr>
        <w:spacing w:after="20"/>
      </w:pPr>
      <w:r>
        <w:rPr>
          <w:b/>
          <w:bCs/>
        </w:rPr>
        <w:t xml:space="preserve">2. </w:t>
      </w:r>
      <w:r>
        <w:rPr>
          <w:b/>
          <w:bCs/>
        </w:rPr>
        <w:t xml:space="preserve">How do bi-directional linking and block references enhance the Zettelkasten method in digital tools?</w:t>
      </w:r>
    </w:p>
    <w:p>
      <w:pPr>
        <w:spacing w:after="140"/>
      </w:pPr>
      <w:r>
        <w:t xml:space="preserve">Bi-directional linking automatically shows connections between notes, making it easy to discover related ideas. Block references allow for precise linking to specific parts of notes, strengthening the network of knowledge at a granular level. Both features help build a dense, interconnected knowledge graph.</w:t>
      </w:r>
    </w:p>
    <w:p>
      <w:pPr>
        <w:spacing w:after="20"/>
      </w:pPr>
      <w:r>
        <w:rPr>
          <w:b/>
          <w:bCs/>
        </w:rPr>
        <w:t xml:space="preserve">3. </w:t>
      </w:r>
      <w:r>
        <w:rPr>
          <w:b/>
          <w:bCs/>
        </w:rPr>
        <w:t xml:space="preserve">Explain the difference between an 'idea storage' system and an 'idea factory' system in note-taking.</w:t>
      </w:r>
    </w:p>
    <w:p>
      <w:pPr>
        <w:spacing w:after="140"/>
      </w:pPr>
      <w:r>
        <w:t xml:space="preserve">An 'idea storage' system passively collects information without actively using it to generate new insights. An 'idea factory' system, in contrast, encourages active engagement, linking, and synthesis of notes to foster the emergence of new ideas and creative output. The Zettelkasten aims to be an idea factory.</w:t>
      </w:r>
    </w:p>
    <w:p>
      <w:pPr>
        <w:spacing w:after="20"/>
      </w:pPr>
      <w:r>
        <w:rPr>
          <w:b/>
          <w:bCs/>
        </w:rPr>
        <w:t xml:space="preserve">4. </w:t>
      </w:r>
      <w:r>
        <w:rPr>
          <w:b/>
          <w:bCs/>
        </w:rPr>
        <w:t xml:space="preserve">What does 'learning in public' mean in the context of note-taking, and what are its benefits?</w:t>
      </w:r>
    </w:p>
    <w:p>
      <w:pPr>
        <w:spacing w:after="140"/>
      </w:pPr>
      <w:r>
        <w:t xml:space="preserve">'Learning in public' means sharing your notes, ideas, and learning process openly with others. Benefits include clarifying your own thoughts, receiving feedback from others, and creating a valuable resource for a wider community. It promotes growth through externalization and collaboration.</w:t>
      </w:r>
    </w:p>
    <w:p>
      <w:pPr>
        <w:spacing w:after="20"/>
      </w:pPr>
      <w:r>
        <w:rPr>
          <w:b/>
          <w:bCs/>
        </w:rPr>
        <w:t xml:space="preserve">5. </w:t>
      </w:r>
      <w:r>
        <w:rPr>
          <w:b/>
          <w:bCs/>
        </w:rPr>
        <w:t xml:space="preserve">Describe a workflow for transforming external resources, like bookmarks, into permanent notes within your Zettelkasten.</w:t>
      </w:r>
    </w:p>
    <w:p>
      <w:pPr>
        <w:spacing w:after="140"/>
      </w:pPr>
      <w:r>
        <w:t xml:space="preserve">First, capture the resource using a bookmark manager with relevant tags. Next, process the saved content by reading it and extracting key ideas. Then, create a literature note summarizing the content in your own words, including the source. Finally, generate atomic permanent notes from the literature note, linking them to existing ideas in your Zettelkasten.</w:t>
      </w:r>
    </w:p>
    <w:p>
      <w:pPr>
        <w:pStyle w:val="Heading3"/>
      </w:pPr>
      <w:r>
        <w:t xml:space="preserve">Chapter 5: Note-Taking Mastery</w:t>
      </w:r>
    </w:p>
    <w:p>
      <w:pPr>
        <w:spacing w:after="20"/>
      </w:pPr>
      <w:r>
        <w:rPr>
          <w:b/>
          <w:bCs/>
        </w:rPr>
        <w:t xml:space="preserve">1. </w:t>
      </w:r>
      <w:r>
        <w:rPr>
          <w:b/>
          <w:bCs/>
        </w:rPr>
        <w:t xml:space="preserve">How do reading apps support the Zettelkasten method?</w:t>
      </w:r>
    </w:p>
    <w:p>
      <w:pPr>
        <w:spacing w:after="140"/>
      </w:pPr>
      <w:r>
        <w:t xml:space="preserve">Reading apps support the Zettelkasten method by providing a dedicated space for active reading and initial idea capture. They allow users to save articles, read them in a clean environment, and directly highlight and annotate passages. This process facilitates the creation of literature notes, which are the first step in transforming external information into personal knowledge.</w:t>
      </w:r>
    </w:p>
    <w:p>
      <w:pPr>
        <w:spacing w:after="20"/>
      </w:pPr>
      <w:r>
        <w:rPr>
          <w:b/>
          <w:bCs/>
        </w:rPr>
        <w:t xml:space="preserve">2. </w:t>
      </w:r>
      <w:r>
        <w:rPr>
          <w:b/>
          <w:bCs/>
        </w:rPr>
        <w:t xml:space="preserve">What features distinguish a dedicated reading app like Matter from simpler 'read-it-later' services?</w:t>
      </w:r>
    </w:p>
    <w:p>
      <w:pPr>
        <w:spacing w:after="140"/>
      </w:pPr>
      <w:r>
        <w:t xml:space="preserve">Dedicated reading apps like Matter offer more robust annotation capabilities compared to simpler 'read-it-later' services. They allow users to add detailed notes directly linked to specific highlights, rather than just basic highlighting. Also, they often feature better export options for integrating notes into other systems and may include features like email newsletter integration for a centralized reading experience.</w:t>
      </w:r>
    </w:p>
    <w:p>
      <w:pPr>
        <w:spacing w:after="20"/>
      </w:pPr>
      <w:r>
        <w:rPr>
          <w:b/>
          <w:bCs/>
        </w:rPr>
        <w:t xml:space="preserve">3. </w:t>
      </w:r>
      <w:r>
        <w:rPr>
          <w:b/>
          <w:bCs/>
        </w:rPr>
        <w:t xml:space="preserve">Describe the process of transforming a highlight from a reading app into a permanent note.</w:t>
      </w:r>
    </w:p>
    <w:p>
      <w:pPr>
        <w:spacing w:after="140"/>
      </w:pPr>
      <w:r>
        <w:t xml:space="preserve">To transform a highlight into a permanent note, first, actively read and annotate in your reading app, adding your own thoughts to highlights. Next, review and distill these notes, often by exporting them. Finally, process these distilled notes by rephrasing ideas in your own words, ensuring each note is atomic, and linking it to existing concepts in your Zettelkasten, creating a new permanent note.</w:t>
      </w:r>
    </w:p>
    <w:p>
      <w:pPr>
        <w:spacing w:after="20"/>
      </w:pPr>
      <w:r>
        <w:rPr>
          <w:b/>
          <w:bCs/>
        </w:rPr>
        <w:t xml:space="preserve">4. </w:t>
      </w:r>
      <w:r>
        <w:rPr>
          <w:b/>
          <w:bCs/>
        </w:rPr>
        <w:t xml:space="preserve">What is a common mistake when using reading apps for note-taking, and how can it be avoided?</w:t>
      </w:r>
    </w:p>
    <w:p>
      <w:pPr>
        <w:spacing w:after="140"/>
      </w:pPr>
      <w:r>
        <w:t xml:space="preserve">A common mistake is simply copying large blocks of highlights directly into the Zettelkasten without processing them. This creates a collection of excerpts rather than a network of interconnected ideas. To avoid this, always rephrase the ideas from your highlights in your own words, ensure each permanent note expresses a single, atomic concept, and actively seek to link it with other notes in your system.</w:t>
      </w:r>
    </w:p>
    <w:p>
      <w:pPr>
        <w:pStyle w:val="Heading1"/>
        <w:pageBreakBefore/>
      </w:pPr>
      <w:r>
        <w:t xml:space="preserve">Where to Go Next</w:t>
      </w:r>
    </w:p>
    <w:p>
      <w:pPr>
        <w:spacing w:after="140"/>
      </w:pPr>
      <w:r>
        <w:t xml:space="preserve">Upon completing this course, your next step is consistent application. Regularly practice creating fleeting, literature, and permanent notes. The true strength of a Zettelkasten system develops through continuous use and expansion over time.</w:t>
      </w:r>
    </w:p>
    <w:p>
      <w:pPr>
        <w:spacing w:after="140"/>
      </w:pPr>
      <w:r>
        <w:t xml:space="preserve">Focus on cultivating your personal knowledge system. While you may explore various note-taking applications, always prioritize the underlying principles taught here. Consider exploring related fields such as personal knowledge management, critical thinking, or information architecture.</w:t>
      </w:r>
    </w:p>
    <w:p>
      <w:pPr>
        <w:spacing w:after="140"/>
      </w:pPr>
      <w:r>
        <w:t xml:space="preserve">Continue to refine your note-making process. Periodically review and connect your existing notes to deepen your understanding and foster new insights. This ongoing engagement ensures your knowledge system remains a dynamic and valuable asset.</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megacourse.app/courses/zettelkasten-and-note-taking-mastery</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ZETTELKASTEN &amp; NOTE-TAKING MASTERY</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Zettelkasten &amp; Note-Taking Mastery - Study Guide</dc:title>
  <dc:creator>MegaCourse</dc:creator>
  <dc:description>Official MegaCourse study guide for Zettelkasten &amp; Note-Taking Mastery</dc:description>
  <cp:lastModifiedBy>Un-named</cp:lastModifiedBy>
  <cp:revision>1</cp:revision>
  <dcterms:created xsi:type="dcterms:W3CDTF">2026-07-14T11:06:52.861Z</dcterms:created>
  <dcterms:modified xsi:type="dcterms:W3CDTF">2026-07-14T11:06:52.861Z</dcterms:modified>
</cp:coreProperties>
</file>

<file path=docProps/custom.xml><?xml version="1.0" encoding="utf-8"?>
<Properties xmlns="http://schemas.openxmlformats.org/officeDocument/2006/custom-properties" xmlns:vt="http://schemas.openxmlformats.org/officeDocument/2006/docPropsVTypes"/>
</file>